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EB" w:rsidRPr="006711E6" w:rsidRDefault="003F31EB" w:rsidP="003F31EB">
      <w:pPr>
        <w:pStyle w:val="Heading2"/>
        <w:rPr>
          <w:rFonts w:ascii="Arial" w:hAnsi="Arial" w:cs="Arial"/>
          <w:sz w:val="72"/>
          <w:szCs w:val="80"/>
        </w:rPr>
      </w:pPr>
      <w:r w:rsidRPr="006711E6">
        <w:rPr>
          <w:rFonts w:ascii="Arial" w:hAnsi="Arial" w:cs="Arial"/>
          <w:sz w:val="72"/>
          <w:szCs w:val="80"/>
        </w:rPr>
        <w:t>Resident access to healthcare</w:t>
      </w:r>
    </w:p>
    <w:p w:rsidR="0059144C" w:rsidRPr="006711E6" w:rsidRDefault="003F31EB" w:rsidP="003F31EB">
      <w:pPr>
        <w:pStyle w:val="Heading2"/>
        <w:rPr>
          <w:rFonts w:ascii="Arial" w:hAnsi="Arial" w:cs="Arial"/>
          <w:sz w:val="44"/>
          <w:szCs w:val="44"/>
        </w:rPr>
      </w:pPr>
      <w:r w:rsidRPr="006711E6">
        <w:rPr>
          <w:rFonts w:ascii="Arial" w:hAnsi="Arial" w:cs="Arial"/>
          <w:sz w:val="44"/>
          <w:szCs w:val="44"/>
        </w:rPr>
        <w:t>How to find a primary care provider</w:t>
      </w:r>
    </w:p>
    <w:p w:rsidR="003F31EB" w:rsidRPr="006711E6" w:rsidRDefault="003F31EB" w:rsidP="003F31EB">
      <w:pPr>
        <w:rPr>
          <w:rFonts w:ascii="Arial" w:hAnsi="Arial" w:cs="Arial"/>
        </w:rPr>
      </w:pPr>
    </w:p>
    <w:p w:rsidR="003F31EB" w:rsidRPr="006711E6" w:rsidRDefault="003F31EB" w:rsidP="00D25DD6">
      <w:pPr>
        <w:pStyle w:val="Heading3"/>
        <w:spacing w:before="0" w:after="160"/>
        <w:rPr>
          <w:rFonts w:ascii="Arial" w:hAnsi="Arial" w:cs="Arial"/>
          <w:b/>
          <w:sz w:val="28"/>
        </w:rPr>
      </w:pPr>
      <w:r w:rsidRPr="006711E6">
        <w:rPr>
          <w:rFonts w:ascii="Arial" w:hAnsi="Arial" w:cs="Arial"/>
          <w:b/>
          <w:sz w:val="28"/>
        </w:rPr>
        <w:t>Finding a provider</w:t>
      </w:r>
    </w:p>
    <w:p w:rsidR="003F31EB" w:rsidRPr="006711E6" w:rsidRDefault="003F31EB" w:rsidP="003F31EB">
      <w:pPr>
        <w:rPr>
          <w:rFonts w:ascii="Arial" w:hAnsi="Arial" w:cs="Arial"/>
          <w:sz w:val="24"/>
        </w:rPr>
      </w:pPr>
      <w:r w:rsidRPr="006711E6">
        <w:rPr>
          <w:rFonts w:ascii="Arial" w:hAnsi="Arial" w:cs="Arial"/>
          <w:sz w:val="24"/>
        </w:rPr>
        <w:t>To ensure access to care, OHSU House Officers Association has compiled a list of clinics at OHSU. Clinic information is listed on the reverse page and is also available online at www.ohsu.edu/gme, under the current residents &amp; fellows section.</w:t>
      </w:r>
    </w:p>
    <w:p w:rsidR="00017C2B" w:rsidRPr="006711E6" w:rsidRDefault="00B06E27" w:rsidP="003F31EB">
      <w:pPr>
        <w:rPr>
          <w:rFonts w:ascii="Arial" w:hAnsi="Arial" w:cs="Arial"/>
          <w:sz w:val="24"/>
        </w:rPr>
      </w:pPr>
      <w:r w:rsidRPr="006711E6">
        <w:rPr>
          <w:rFonts w:ascii="Arial" w:eastAsiaTheme="majorEastAsia" w:hAnsi="Arial" w:cs="Arial"/>
          <w:b/>
          <w:noProof/>
          <w:color w:val="1F4D78" w:themeColor="accent1" w:themeShade="7F"/>
          <w:sz w:val="28"/>
          <w:szCs w:val="24"/>
        </w:rPr>
        <mc:AlternateContent>
          <mc:Choice Requires="wpg">
            <w:drawing>
              <wp:anchor distT="45720" distB="45720" distL="182880" distR="182880" simplePos="0" relativeHeight="251659264" behindDoc="1" locked="0" layoutInCell="1" allowOverlap="1">
                <wp:simplePos x="0" y="0"/>
                <wp:positionH relativeFrom="margin">
                  <wp:posOffset>4914900</wp:posOffset>
                </wp:positionH>
                <wp:positionV relativeFrom="margin">
                  <wp:posOffset>2432933</wp:posOffset>
                </wp:positionV>
                <wp:extent cx="1905000" cy="2539365"/>
                <wp:effectExtent l="19050" t="19050" r="38100" b="32385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539365"/>
                          <a:chOff x="-356744" y="-109615"/>
                          <a:chExt cx="3567448" cy="185724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356744" y="-95682"/>
                            <a:ext cx="3567448" cy="50854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31EB" w:rsidRDefault="003F31E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356744" y="-109615"/>
                            <a:ext cx="3567448" cy="1857247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1EB" w:rsidRPr="00B06E27" w:rsidRDefault="003F31EB" w:rsidP="003F31EB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6"/>
                                </w:rPr>
                              </w:pPr>
                              <w:r w:rsidRPr="00B06E27"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6"/>
                                </w:rPr>
                                <w:t>Patient Registration</w:t>
                              </w:r>
                            </w:p>
                            <w:p w:rsidR="003F31EB" w:rsidRPr="00B06E27" w:rsidRDefault="003F31EB" w:rsidP="003F31E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4"/>
                                  <w:szCs w:val="26"/>
                                </w:rPr>
                              </w:pPr>
                              <w:r w:rsidRPr="00B06E27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4"/>
                                  <w:szCs w:val="26"/>
                                </w:rPr>
                                <w:t>503</w:t>
                              </w:r>
                              <w:r w:rsidR="00B31391" w:rsidRPr="00B06E27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4"/>
                                  <w:szCs w:val="26"/>
                                </w:rPr>
                                <w:t>.</w:t>
                              </w:r>
                              <w:r w:rsidRPr="00B06E27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4"/>
                                  <w:szCs w:val="26"/>
                                </w:rPr>
                                <w:t>494</w:t>
                              </w:r>
                              <w:r w:rsidR="00B31391" w:rsidRPr="00B06E27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4"/>
                                  <w:szCs w:val="26"/>
                                </w:rPr>
                                <w:t>.</w:t>
                              </w:r>
                              <w:r w:rsidRPr="00B06E27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4"/>
                                  <w:szCs w:val="26"/>
                                </w:rPr>
                                <w:t>8505</w:t>
                              </w:r>
                            </w:p>
                            <w:p w:rsidR="003F31EB" w:rsidRPr="00B06E27" w:rsidRDefault="003F31EB" w:rsidP="00D25DD6"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caps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B06E27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If you are choosing to be seen at OHSU, you must be registered before you can be seen in clinic. Patient registration</w:t>
                              </w:r>
                              <w:r w:rsidRPr="00B06E27">
                                <w:rPr>
                                  <w:rFonts w:ascii="Arial" w:hAnsi="Arial" w:cs="Arial"/>
                                  <w:caps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06E27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is available </w:t>
                              </w:r>
                              <w:r w:rsidR="00710B1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8:00</w:t>
                              </w:r>
                              <w:r w:rsidRPr="00B06E27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a.m. to 8:00 p.m.</w:t>
                              </w:r>
                              <w:r w:rsidR="009D5125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7 days a week.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387pt;margin-top:191.55pt;width:150pt;height:199.95pt;z-index:-251657216;mso-wrap-distance-left:14.4pt;mso-wrap-distance-top:3.6pt;mso-wrap-distance-right:14.4pt;mso-wrap-distance-bottom:3.6pt;mso-position-horizontal-relative:margin;mso-position-vertical-relative:margin;mso-width-relative:margin;mso-height-relative:margin" coordorigin="-3567,-1096" coordsize="35674,1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">
                <v:rect id="Rectangle 199" o:spid="_x0000_s1027" style="position:absolute;left:-3567;top:-956;width:35674;height:5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" fillcolor="#5b9bd5 [3204]" strokecolor="#5b9bd5 [3204]" strokeweight="1pt">
                  <v:textbox>
                    <w:txbxContent>
                      <w:p w:rsidR="003F31EB" w:rsidRDefault="003F31E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3567;top:-1096;width:35674;height:1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" filled="f" strokecolor="#5b9bd5 [3204]" strokeweight="4.5pt">
                  <v:textbox inset=",7.2pt,,0">
                    <w:txbxContent>
                      <w:p w:rsidR="003F31EB" w:rsidRPr="00B06E27" w:rsidRDefault="003F31EB" w:rsidP="003F31EB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6"/>
                          </w:rPr>
                        </w:pPr>
                        <w:r w:rsidRPr="00B06E27"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6"/>
                          </w:rPr>
                          <w:t>Patient Registration</w:t>
                        </w:r>
                      </w:p>
                      <w:p w:rsidR="003F31EB" w:rsidRPr="00B06E27" w:rsidRDefault="003F31EB" w:rsidP="003F31EB">
                        <w:pPr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4"/>
                            <w:szCs w:val="26"/>
                          </w:rPr>
                        </w:pPr>
                        <w:r w:rsidRPr="00B06E27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4"/>
                            <w:szCs w:val="26"/>
                          </w:rPr>
                          <w:t>503</w:t>
                        </w:r>
                        <w:r w:rsidR="00B31391" w:rsidRPr="00B06E27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4"/>
                            <w:szCs w:val="26"/>
                          </w:rPr>
                          <w:t>.</w:t>
                        </w:r>
                        <w:r w:rsidRPr="00B06E27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4"/>
                            <w:szCs w:val="26"/>
                          </w:rPr>
                          <w:t>494</w:t>
                        </w:r>
                        <w:r w:rsidR="00B31391" w:rsidRPr="00B06E27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4"/>
                            <w:szCs w:val="26"/>
                          </w:rPr>
                          <w:t>.</w:t>
                        </w:r>
                        <w:r w:rsidRPr="00B06E27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4"/>
                            <w:szCs w:val="26"/>
                          </w:rPr>
                          <w:t>8505</w:t>
                        </w:r>
                      </w:p>
                      <w:p w:rsidR="003F31EB" w:rsidRPr="00B06E27" w:rsidRDefault="003F31EB" w:rsidP="00D25DD6">
                        <w:pPr>
                          <w:spacing w:before="240" w:after="0"/>
                          <w:rPr>
                            <w:rFonts w:ascii="Arial" w:hAnsi="Arial" w:cs="Arial"/>
                            <w:caps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B06E27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>If you are choosing to be seen at OHSU, you must be registered before you can be seen in clinic. Patient registration</w:t>
                        </w:r>
                        <w:r w:rsidRPr="00B06E27">
                          <w:rPr>
                            <w:rFonts w:ascii="Arial" w:hAnsi="Arial" w:cs="Arial"/>
                            <w:caps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Pr="00B06E27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is available </w:t>
                        </w:r>
                        <w:r w:rsidR="00710B1E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>8:00</w:t>
                        </w:r>
                        <w:r w:rsidRPr="00B06E27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 a.m. to 8:00 p.m.</w:t>
                        </w:r>
                        <w:r w:rsidR="009D5125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 7 days a week.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3F31EB" w:rsidRPr="006711E6" w:rsidRDefault="003F31EB" w:rsidP="00B06E27">
      <w:pPr>
        <w:tabs>
          <w:tab w:val="left" w:pos="8505"/>
        </w:tabs>
        <w:rPr>
          <w:rFonts w:ascii="Arial" w:hAnsi="Arial" w:cs="Arial"/>
          <w:b/>
          <w:sz w:val="24"/>
        </w:rPr>
      </w:pPr>
      <w:r w:rsidRPr="006711E6">
        <w:rPr>
          <w:rFonts w:ascii="Arial" w:eastAsiaTheme="majorEastAsia" w:hAnsi="Arial" w:cs="Arial"/>
          <w:b/>
          <w:color w:val="1F4D78" w:themeColor="accent1" w:themeShade="7F"/>
          <w:sz w:val="28"/>
          <w:szCs w:val="24"/>
        </w:rPr>
        <w:t>Special accommodation for residents/fellows</w:t>
      </w:r>
      <w:r w:rsidR="00B06E27">
        <w:rPr>
          <w:rFonts w:ascii="Arial" w:eastAsiaTheme="majorEastAsia" w:hAnsi="Arial" w:cs="Arial"/>
          <w:b/>
          <w:color w:val="1F4D78" w:themeColor="accent1" w:themeShade="7F"/>
          <w:sz w:val="28"/>
          <w:szCs w:val="24"/>
        </w:rPr>
        <w:tab/>
      </w:r>
    </w:p>
    <w:p w:rsidR="003F31EB" w:rsidRPr="002F6ACC" w:rsidRDefault="003F31EB" w:rsidP="002F6ACC">
      <w:pPr>
        <w:pStyle w:val="ListParagraph"/>
        <w:numPr>
          <w:ilvl w:val="0"/>
          <w:numId w:val="6"/>
        </w:numPr>
        <w:ind w:right="3510"/>
        <w:rPr>
          <w:rFonts w:ascii="Arial" w:hAnsi="Arial" w:cs="Arial"/>
          <w:sz w:val="24"/>
        </w:rPr>
      </w:pPr>
      <w:r w:rsidRPr="002F6ACC">
        <w:rPr>
          <w:rFonts w:ascii="Arial" w:hAnsi="Arial" w:cs="Arial"/>
          <w:sz w:val="24"/>
        </w:rPr>
        <w:t>Each department listed on the reverse page has agreed to facilitate scheduling resident appointments.</w:t>
      </w:r>
    </w:p>
    <w:p w:rsidR="003F31EB" w:rsidRPr="002F6ACC" w:rsidRDefault="003F31EB" w:rsidP="002F6ACC">
      <w:pPr>
        <w:pStyle w:val="ListParagraph"/>
        <w:numPr>
          <w:ilvl w:val="0"/>
          <w:numId w:val="6"/>
        </w:numPr>
        <w:ind w:right="3510"/>
        <w:rPr>
          <w:rFonts w:ascii="Arial" w:hAnsi="Arial" w:cs="Arial"/>
          <w:sz w:val="24"/>
        </w:rPr>
      </w:pPr>
      <w:r w:rsidRPr="002F6ACC">
        <w:rPr>
          <w:rFonts w:ascii="Arial" w:hAnsi="Arial" w:cs="Arial"/>
          <w:sz w:val="24"/>
        </w:rPr>
        <w:t>They will open up many otherwise-closed faculty schedules to residents and fellows.</w:t>
      </w:r>
    </w:p>
    <w:p w:rsidR="003F31EB" w:rsidRPr="002F6ACC" w:rsidRDefault="003F31EB" w:rsidP="002F6ACC">
      <w:pPr>
        <w:pStyle w:val="ListParagraph"/>
        <w:numPr>
          <w:ilvl w:val="0"/>
          <w:numId w:val="6"/>
        </w:numPr>
        <w:ind w:right="3510"/>
        <w:rPr>
          <w:rFonts w:ascii="Arial" w:hAnsi="Arial" w:cs="Arial"/>
          <w:sz w:val="24"/>
        </w:rPr>
      </w:pPr>
      <w:r w:rsidRPr="002F6ACC">
        <w:rPr>
          <w:rFonts w:ascii="Arial" w:hAnsi="Arial" w:cs="Arial"/>
          <w:sz w:val="24"/>
        </w:rPr>
        <w:t>To schedule an appointment, please call your chosen clinic directly (see reverse page for details).</w:t>
      </w:r>
    </w:p>
    <w:p w:rsidR="003F31EB" w:rsidRPr="002F6ACC" w:rsidRDefault="003F31EB" w:rsidP="002F6ACC">
      <w:pPr>
        <w:pStyle w:val="ListParagraph"/>
        <w:numPr>
          <w:ilvl w:val="0"/>
          <w:numId w:val="6"/>
        </w:numPr>
        <w:ind w:right="3510"/>
        <w:rPr>
          <w:rFonts w:ascii="Arial" w:hAnsi="Arial" w:cs="Arial"/>
          <w:sz w:val="24"/>
        </w:rPr>
      </w:pPr>
      <w:r w:rsidRPr="002F6ACC">
        <w:rPr>
          <w:rFonts w:ascii="Arial" w:hAnsi="Arial" w:cs="Arial"/>
          <w:sz w:val="24"/>
        </w:rPr>
        <w:t>Identify yourself as a resident/fellow when you call the clinic.</w:t>
      </w:r>
    </w:p>
    <w:p w:rsidR="003F31EB" w:rsidRPr="002F6ACC" w:rsidRDefault="003F31EB" w:rsidP="002F6ACC">
      <w:pPr>
        <w:pStyle w:val="ListParagraph"/>
        <w:numPr>
          <w:ilvl w:val="0"/>
          <w:numId w:val="6"/>
        </w:numPr>
        <w:ind w:right="3510"/>
        <w:rPr>
          <w:rFonts w:ascii="Arial" w:hAnsi="Arial" w:cs="Arial"/>
          <w:sz w:val="24"/>
        </w:rPr>
      </w:pPr>
      <w:r w:rsidRPr="002F6ACC">
        <w:rPr>
          <w:rFonts w:ascii="Arial" w:hAnsi="Arial" w:cs="Arial"/>
          <w:sz w:val="24"/>
        </w:rPr>
        <w:t>If you encounter problems, a contact person is provided for each department who will generally be available to assist during regular business hours.</w:t>
      </w:r>
    </w:p>
    <w:p w:rsidR="003F31EB" w:rsidRPr="006711E6" w:rsidRDefault="00D25DD6" w:rsidP="003F31EB">
      <w:pPr>
        <w:pStyle w:val="ListParagraph"/>
        <w:ind w:left="1440" w:right="3510"/>
        <w:rPr>
          <w:rFonts w:ascii="Arial" w:hAnsi="Arial" w:cs="Arial"/>
          <w:sz w:val="24"/>
        </w:rPr>
      </w:pPr>
      <w:r w:rsidRPr="006711E6">
        <w:rPr>
          <w:rFonts w:ascii="Arial" w:hAnsi="Arial" w:cs="Arial"/>
          <w:noProof/>
          <w:sz w:val="28"/>
        </w:rPr>
        <mc:AlternateContent>
          <mc:Choice Requires="wpg">
            <w:drawing>
              <wp:anchor distT="45720" distB="45720" distL="182880" distR="182880" simplePos="0" relativeHeight="251661312" behindDoc="1" locked="0" layoutInCell="1" allowOverlap="1" wp14:anchorId="052B8631" wp14:editId="71C7B095">
                <wp:simplePos x="0" y="0"/>
                <wp:positionH relativeFrom="margin">
                  <wp:posOffset>4914900</wp:posOffset>
                </wp:positionH>
                <wp:positionV relativeFrom="margin">
                  <wp:posOffset>5233283</wp:posOffset>
                </wp:positionV>
                <wp:extent cx="1905000" cy="2539365"/>
                <wp:effectExtent l="19050" t="19050" r="38100" b="323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539365"/>
                          <a:chOff x="35674" y="-65746"/>
                          <a:chExt cx="3567448" cy="171012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5674" y="-55386"/>
                            <a:ext cx="3567448" cy="47073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31EB" w:rsidRDefault="003F31EB" w:rsidP="003F31E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5674" y="-65746"/>
                            <a:ext cx="3567448" cy="1710122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1EB" w:rsidRDefault="003F31EB" w:rsidP="003F31EB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6"/>
                                </w:rPr>
                              </w:pPr>
                              <w:r w:rsidRPr="00B06E27"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6"/>
                                </w:rPr>
                                <w:t xml:space="preserve">Resident </w:t>
                              </w:r>
                              <w:r w:rsidR="00B75E60"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6"/>
                                </w:rPr>
                                <w:t xml:space="preserve">and Faculty </w:t>
                              </w:r>
                              <w:r w:rsidRPr="00B06E27"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6"/>
                                </w:rPr>
                                <w:t>Wellness</w:t>
                              </w:r>
                            </w:p>
                            <w:p w:rsidR="00B75E60" w:rsidRDefault="003F31EB" w:rsidP="00D25DD6"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B06E27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Confidential and free coaching and counseling available Monday - Friday, 9 to</w:t>
                              </w:r>
                              <w:r w:rsidR="00B75E6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6 S</w:t>
                              </w:r>
                              <w:r w:rsidRPr="00B06E27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chedule app</w:t>
                              </w:r>
                              <w:r w:rsidR="00B75E6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oi</w:t>
                              </w:r>
                              <w:r w:rsidRPr="00B06E27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ntment</w:t>
                              </w:r>
                              <w:r w:rsidR="00B75E60"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B75E60" w:rsidRPr="00B75E6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Email</w:t>
                              </w:r>
                              <w:r w:rsidR="00B75E6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hyperlink r:id="rId7" w:history="1">
                                <w:r w:rsidR="00B75E60" w:rsidRPr="00EB0085">
                                  <w:rPr>
                                    <w:rStyle w:val="Hyperlink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wellnessmeeting@ohsu.edu</w:t>
                                </w:r>
                              </w:hyperlink>
                              <w:r w:rsidR="00B75E6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; If urgent, 1-0975    7 days a week 9-6 pm</w:t>
                              </w:r>
                            </w:p>
                            <w:p w:rsidR="00B75E60" w:rsidRPr="00B75E60" w:rsidRDefault="00B75E60" w:rsidP="00D25DD6">
                              <w:pPr>
                                <w:spacing w:before="240" w:after="0"/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</w:p>
                            <w:p w:rsidR="00B75E60" w:rsidRDefault="00B75E60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B8631" id="Group 7" o:spid="_x0000_s1029" style="position:absolute;left:0;text-align:left;margin-left:387pt;margin-top:412.05pt;width:150pt;height:199.95pt;z-index:-251655168;mso-wrap-distance-left:14.4pt;mso-wrap-distance-top:3.6pt;mso-wrap-distance-right:14.4pt;mso-wrap-distance-bottom:3.6pt;mso-position-horizontal-relative:margin;mso-position-vertical-relative:margin;mso-width-relative:margin;mso-height-relative:margin" coordorigin="356,-657" coordsize="35674,1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">
                <v:rect id="Rectangle 8" o:spid="_x0000_s1030" style="position:absolute;left:356;top:-553;width:3567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" fillcolor="#a8d08d [1945]" strokecolor="#a8d08d [1945]" strokeweight="1pt">
                  <v:textbox>
                    <w:txbxContent>
                      <w:p w:rsidR="003F31EB" w:rsidRDefault="003F31EB" w:rsidP="003F31E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9" o:spid="_x0000_s1031" type="#_x0000_t202" style="position:absolute;left:356;top:-657;width:35675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" filled="f" strokecolor="#a8d08d [1945]" strokeweight="4.5pt">
                  <v:textbox inset=",7.2pt,,0">
                    <w:txbxContent>
                      <w:p w:rsidR="003F31EB" w:rsidRDefault="003F31EB" w:rsidP="003F31EB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6"/>
                          </w:rPr>
                        </w:pPr>
                        <w:r w:rsidRPr="00B06E27"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6"/>
                          </w:rPr>
                          <w:t xml:space="preserve">Resident </w:t>
                        </w:r>
                        <w:r w:rsidR="00B75E60"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6"/>
                          </w:rPr>
                          <w:t xml:space="preserve">and Faculty </w:t>
                        </w:r>
                        <w:r w:rsidRPr="00B06E27"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6"/>
                          </w:rPr>
                          <w:t>Wellness</w:t>
                        </w:r>
                      </w:p>
                      <w:p w:rsidR="00B75E60" w:rsidRDefault="003F31EB" w:rsidP="00D25DD6">
                        <w:pPr>
                          <w:spacing w:before="240" w:after="0"/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B06E27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>Confidential and free coaching and counseling available Monday - Friday, 9 to</w:t>
                        </w:r>
                        <w:r w:rsidR="00B75E60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 6 S</w:t>
                        </w:r>
                        <w:r w:rsidRPr="00B06E27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>chedule app</w:t>
                        </w:r>
                        <w:r w:rsidR="00B75E60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>oi</w:t>
                        </w:r>
                        <w:r w:rsidRPr="00B06E27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>ntment</w:t>
                        </w:r>
                        <w:r w:rsidR="00B75E60">
                          <w:rPr>
                            <w:rFonts w:ascii="Times New Roman" w:hAnsi="Times New Roman" w:cs="Times New Roman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: </w:t>
                        </w:r>
                        <w:r w:rsidR="00B75E60" w:rsidRPr="00B75E60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>Email</w:t>
                        </w:r>
                        <w:r w:rsidR="00B75E60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: </w:t>
                        </w:r>
                        <w:hyperlink r:id="rId8" w:history="1">
                          <w:r w:rsidR="00B75E60" w:rsidRPr="00EB0085">
                            <w:rPr>
                              <w:rStyle w:val="Hyperlink"/>
                              <w:rFonts w:ascii="Arial" w:hAnsi="Arial" w:cs="Arial"/>
                              <w:sz w:val="24"/>
                              <w:szCs w:val="24"/>
                            </w:rPr>
                            <w:t>wellnessmeeting@ohsu.edu</w:t>
                          </w:r>
                        </w:hyperlink>
                        <w:r w:rsidR="00B75E60">
                          <w:rPr>
                            <w:rFonts w:ascii="Arial" w:hAnsi="Arial" w:cs="Arial"/>
                            <w:color w:val="2E74B5" w:themeColor="accent1" w:themeShade="BF"/>
                            <w:sz w:val="24"/>
                            <w:szCs w:val="24"/>
                          </w:rPr>
                          <w:t>; If urgent, 1-0975    7 days a week 9-6 pm</w:t>
                        </w:r>
                      </w:p>
                      <w:p w:rsidR="00B75E60" w:rsidRPr="00B75E60" w:rsidRDefault="00B75E60" w:rsidP="00D25DD6">
                        <w:pPr>
                          <w:spacing w:before="240" w:after="0"/>
                          <w:rPr>
                            <w:rFonts w:ascii="Times New Roman" w:hAnsi="Times New Roman" w:cs="Times New Roman"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</w:p>
                      <w:p w:rsidR="00B75E60" w:rsidRDefault="00B75E60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D25DD6" w:rsidRPr="00D25DD6" w:rsidRDefault="003F31EB" w:rsidP="00D25DD6">
      <w:pPr>
        <w:pStyle w:val="Heading3"/>
        <w:spacing w:before="0" w:after="160"/>
        <w:ind w:right="3514"/>
        <w:rPr>
          <w:rFonts w:ascii="Arial" w:hAnsi="Arial" w:cs="Arial"/>
          <w:b/>
          <w:sz w:val="28"/>
        </w:rPr>
      </w:pPr>
      <w:r w:rsidRPr="006711E6">
        <w:rPr>
          <w:rFonts w:ascii="Arial" w:hAnsi="Arial" w:cs="Arial"/>
          <w:b/>
          <w:sz w:val="28"/>
        </w:rPr>
        <w:t>Preventive and Urgent Care</w:t>
      </w:r>
    </w:p>
    <w:p w:rsidR="003F31EB" w:rsidRPr="002F6ACC" w:rsidRDefault="003F31EB" w:rsidP="002F6ACC">
      <w:pPr>
        <w:pStyle w:val="ListParagraph"/>
        <w:numPr>
          <w:ilvl w:val="0"/>
          <w:numId w:val="7"/>
        </w:numPr>
        <w:ind w:right="3510"/>
        <w:rPr>
          <w:rFonts w:ascii="Arial" w:hAnsi="Arial" w:cs="Arial"/>
          <w:sz w:val="24"/>
        </w:rPr>
      </w:pPr>
      <w:r w:rsidRPr="002F6ACC">
        <w:rPr>
          <w:rFonts w:ascii="Arial" w:hAnsi="Arial" w:cs="Arial"/>
          <w:sz w:val="24"/>
        </w:rPr>
        <w:t>You don't need to have a problem to establish care. Get to know your doctor now, so that you have a support system in place when you need it!</w:t>
      </w:r>
    </w:p>
    <w:p w:rsidR="003F31EB" w:rsidRPr="002F6ACC" w:rsidRDefault="003F31EB" w:rsidP="002F6ACC">
      <w:pPr>
        <w:pStyle w:val="ListParagraph"/>
        <w:numPr>
          <w:ilvl w:val="0"/>
          <w:numId w:val="7"/>
        </w:numPr>
        <w:ind w:right="3510"/>
        <w:rPr>
          <w:rFonts w:ascii="Arial" w:hAnsi="Arial" w:cs="Arial"/>
          <w:sz w:val="24"/>
        </w:rPr>
      </w:pPr>
      <w:r w:rsidRPr="002F6ACC">
        <w:rPr>
          <w:rFonts w:ascii="Arial" w:hAnsi="Arial" w:cs="Arial"/>
          <w:sz w:val="24"/>
        </w:rPr>
        <w:t xml:space="preserve">Please use your designated </w:t>
      </w:r>
      <w:r w:rsidR="002F6ACC" w:rsidRPr="002F6ACC">
        <w:rPr>
          <w:rFonts w:ascii="Arial" w:hAnsi="Arial" w:cs="Arial"/>
          <w:sz w:val="24"/>
        </w:rPr>
        <w:t xml:space="preserve">½ </w:t>
      </w:r>
      <w:r w:rsidRPr="002F6ACC">
        <w:rPr>
          <w:rFonts w:ascii="Arial" w:hAnsi="Arial" w:cs="Arial"/>
          <w:sz w:val="24"/>
        </w:rPr>
        <w:t>day off per quarter to schedule preventive care appointments 4-6 weeks in advance. Advanced planning is especially important if you wish to be seen by faculty.</w:t>
      </w:r>
    </w:p>
    <w:p w:rsidR="003F31EB" w:rsidRPr="002F6ACC" w:rsidRDefault="003F31EB" w:rsidP="002F6ACC">
      <w:pPr>
        <w:pStyle w:val="ListParagraph"/>
        <w:numPr>
          <w:ilvl w:val="0"/>
          <w:numId w:val="7"/>
        </w:numPr>
        <w:ind w:right="3510"/>
        <w:rPr>
          <w:rFonts w:ascii="Arial" w:hAnsi="Arial" w:cs="Arial"/>
          <w:sz w:val="24"/>
        </w:rPr>
      </w:pPr>
      <w:r w:rsidRPr="002F6ACC">
        <w:rPr>
          <w:rFonts w:ascii="Arial" w:hAnsi="Arial" w:cs="Arial"/>
          <w:sz w:val="24"/>
        </w:rPr>
        <w:t xml:space="preserve">For urgent needs, all clinics have daily openings -they </w:t>
      </w:r>
      <w:r w:rsidR="00B75E60">
        <w:rPr>
          <w:rFonts w:ascii="Arial" w:hAnsi="Arial" w:cs="Arial"/>
          <w:sz w:val="24"/>
        </w:rPr>
        <w:t>c</w:t>
      </w:r>
      <w:r w:rsidRPr="002F6ACC">
        <w:rPr>
          <w:rFonts w:ascii="Arial" w:hAnsi="Arial" w:cs="Arial"/>
          <w:sz w:val="24"/>
        </w:rPr>
        <w:t>annot guarantee that you will be seen by your PCP or even by faculty, but they can ensure quick access to excellent care!</w:t>
      </w:r>
    </w:p>
    <w:p w:rsidR="003F31EB" w:rsidRPr="003F31EB" w:rsidRDefault="003F31EB" w:rsidP="003F31EB">
      <w:pPr>
        <w:ind w:right="3510"/>
        <w:rPr>
          <w:sz w:val="24"/>
        </w:rPr>
      </w:pPr>
    </w:p>
    <w:p w:rsidR="00017C2B" w:rsidRDefault="00B21A87" w:rsidP="003F31EB">
      <w:pPr>
        <w:ind w:right="3510"/>
        <w:rPr>
          <w:sz w:val="24"/>
        </w:rPr>
      </w:pPr>
      <w:r w:rsidRPr="00AA1F67">
        <w:rPr>
          <w:noProof/>
          <w:color w:val="141313"/>
        </w:rPr>
        <w:drawing>
          <wp:anchor distT="0" distB="0" distL="114300" distR="114300" simplePos="0" relativeHeight="251663360" behindDoc="0" locked="0" layoutInCell="1" allowOverlap="1" wp14:anchorId="6E08CD2E" wp14:editId="62B452BF">
            <wp:simplePos x="0" y="0"/>
            <wp:positionH relativeFrom="margin">
              <wp:posOffset>5984669</wp:posOffset>
            </wp:positionH>
            <wp:positionV relativeFrom="paragraph">
              <wp:posOffset>71222</wp:posOffset>
            </wp:positionV>
            <wp:extent cx="666384" cy="1140819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SU-4C-POS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84" cy="1140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C2B" w:rsidRDefault="000E7644" w:rsidP="00017C2B">
      <w:r w:rsidRPr="00017C2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297E74" wp14:editId="08E4EEE0">
                <wp:simplePos x="0" y="0"/>
                <wp:positionH relativeFrom="margin">
                  <wp:posOffset>2643439</wp:posOffset>
                </wp:positionH>
                <wp:positionV relativeFrom="paragraph">
                  <wp:posOffset>153934</wp:posOffset>
                </wp:positionV>
                <wp:extent cx="5743575" cy="140462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C2B" w:rsidRPr="00017C2B" w:rsidRDefault="00017C2B" w:rsidP="00017C2B">
                            <w:pPr>
                              <w:ind w:right="3510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48"/>
                                <w:szCs w:val="80"/>
                              </w:rPr>
                            </w:pPr>
                            <w:r w:rsidRPr="00017C2B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48"/>
                                <w:szCs w:val="80"/>
                              </w:rPr>
                              <w:t xml:space="preserve">OREGON HEALTH &amp; SCIENCE UNIVERSITY </w:t>
                            </w:r>
                          </w:p>
                          <w:p w:rsidR="00017C2B" w:rsidRPr="00017C2B" w:rsidRDefault="00017C2B" w:rsidP="00017C2B">
                            <w:pPr>
                              <w:ind w:right="3510"/>
                              <w:rPr>
                                <w:sz w:val="20"/>
                              </w:rPr>
                            </w:pPr>
                          </w:p>
                          <w:p w:rsidR="00017C2B" w:rsidRPr="00017C2B" w:rsidRDefault="00017C2B" w:rsidP="00017C2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97E74" id="Text Box 2" o:spid="_x0000_s1032" type="#_x0000_t202" style="position:absolute;margin-left:208.15pt;margin-top:12.1pt;width:452.2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" filled="f" stroked="f">
                <v:textbox style="mso-fit-shape-to-text:t">
                  <w:txbxContent>
                    <w:p w:rsidR="00017C2B" w:rsidRPr="00017C2B" w:rsidRDefault="00017C2B" w:rsidP="00017C2B">
                      <w:pPr>
                        <w:ind w:right="3510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48"/>
                          <w:szCs w:val="80"/>
                        </w:rPr>
                      </w:pPr>
                      <w:r w:rsidRPr="00017C2B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48"/>
                          <w:szCs w:val="80"/>
                        </w:rPr>
                        <w:t xml:space="preserve">OREGON HEALTH &amp; SCIENCE UNIVERSITY </w:t>
                      </w:r>
                    </w:p>
                    <w:p w:rsidR="00017C2B" w:rsidRPr="00017C2B" w:rsidRDefault="00017C2B" w:rsidP="00017C2B">
                      <w:pPr>
                        <w:ind w:right="3510"/>
                        <w:rPr>
                          <w:sz w:val="20"/>
                        </w:rPr>
                      </w:pPr>
                    </w:p>
                    <w:p w:rsidR="00017C2B" w:rsidRPr="00017C2B" w:rsidRDefault="00017C2B" w:rsidP="00017C2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FE4" w:rsidRPr="001E4FE4" w:rsidRDefault="001E4FE4" w:rsidP="001E4FE4">
      <w:pPr>
        <w:sectPr w:rsidR="001E4FE4" w:rsidRPr="001E4FE4" w:rsidSect="003F31EB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21A87" w:rsidRDefault="00B21A87" w:rsidP="000E7644">
      <w:pPr>
        <w:spacing w:line="276" w:lineRule="auto"/>
        <w:rPr>
          <w:rFonts w:ascii="Times New Roman" w:hAnsi="Times New Roman" w:cs="Times New Roman"/>
          <w:b/>
          <w:color w:val="2A2D49"/>
          <w:spacing w:val="1"/>
          <w:sz w:val="18"/>
          <w:szCs w:val="20"/>
        </w:rPr>
      </w:pPr>
    </w:p>
    <w:p w:rsidR="00893B98" w:rsidRPr="009C3216" w:rsidRDefault="00893B98" w:rsidP="009C3216">
      <w:pPr>
        <w:spacing w:line="276" w:lineRule="auto"/>
        <w:rPr>
          <w:rFonts w:ascii="Times New Roman" w:hAnsi="Times New Roman" w:cs="Times New Roman"/>
          <w:b/>
          <w:color w:val="2A2D49"/>
          <w:spacing w:val="1"/>
          <w:sz w:val="18"/>
          <w:szCs w:val="20"/>
        </w:rPr>
        <w:sectPr w:rsidR="00893B98" w:rsidRPr="009C3216" w:rsidSect="00B21A8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3F31EB" w:rsidRPr="003F31EB" w:rsidRDefault="009C03E2" w:rsidP="00B31391">
      <w:pPr>
        <w:spacing w:before="129" w:line="275" w:lineRule="auto"/>
        <w:ind w:right="363"/>
        <w:jc w:val="both"/>
        <w:rPr>
          <w:sz w:val="24"/>
        </w:rPr>
      </w:pPr>
      <w:bookmarkStart w:id="0" w:name="_GoBack"/>
      <w:bookmarkEnd w:id="0"/>
      <w:r w:rsidRPr="009C3216">
        <w:rPr>
          <w:rFonts w:ascii="Times New Roman" w:hAnsi="Times New Roman" w:cs="Times New Roman"/>
          <w:noProof/>
          <w:sz w:val="72"/>
          <w:szCs w:val="80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3479165" cy="8621395"/>
                <wp:effectExtent l="0" t="0" r="2603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862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16" w:rsidRPr="006711E6" w:rsidRDefault="009C3216" w:rsidP="009C3216">
                            <w:pPr>
                              <w:pStyle w:val="Heading1"/>
                              <w:rPr>
                                <w:rFonts w:ascii="Arial" w:hAnsi="Arial" w:cs="Arial"/>
                                <w:w w:val="105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w w:val="105"/>
                              </w:rPr>
                              <w:t>Family Medicine</w:t>
                            </w:r>
                          </w:p>
                          <w:p w:rsidR="009C3216" w:rsidRPr="006711E6" w:rsidRDefault="009C3216" w:rsidP="009C3216">
                            <w:pPr>
                              <w:spacing w:before="203" w:line="275" w:lineRule="auto"/>
                              <w:ind w:firstLine="9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Family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Medicine's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range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of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care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includes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pediatrics,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well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w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woman,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z w:val="24"/>
                                <w:szCs w:val="24"/>
                              </w:rPr>
                              <w:t>maternity/prenatal, adult,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  <w:t>geriatrics</w:t>
                            </w:r>
                            <w:r w:rsidRPr="006711E6">
                              <w:rPr>
                                <w:rFonts w:ascii="Arial" w:hAnsi="Arial" w:cs="Arial"/>
                                <w:color w:val="46444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  <w:t xml:space="preserve">sports integrative/alternative and travel medicine, as well as performing office procedures. They have 4 clinics, each with a pharmacy and lab on site. </w:t>
                            </w:r>
                          </w:p>
                          <w:p w:rsidR="009C3216" w:rsidRPr="006711E6" w:rsidRDefault="009C3216" w:rsidP="009C3216">
                            <w:pPr>
                              <w:spacing w:before="203" w:line="275" w:lineRule="auto"/>
                              <w:ind w:left="9" w:firstLine="9"/>
                              <w:rPr>
                                <w:rFonts w:ascii="Arial" w:hAnsi="Arial" w:cs="Arial"/>
                                <w:i/>
                                <w:color w:val="2A2D49"/>
                                <w:spacing w:val="1"/>
                                <w:szCs w:val="24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i/>
                                <w:color w:val="2A2D49"/>
                                <w:spacing w:val="1"/>
                                <w:szCs w:val="24"/>
                              </w:rPr>
                              <w:t>Department Contact: Danni Hodges 503.494.5324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South Waterfront Clinic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Center for Health and Healing, 9th Floor 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3303 SW Bond Ave. Portland, OR 97239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503.494.8573 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Mon-Fri 7 a.m. – 8 p.m., Sat 9 a.m. – 1 p.m.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Richmond Clinic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3930 SE Division St, Portland, OR 97202</w:t>
                            </w:r>
                          </w:p>
                          <w:p w:rsidR="009C3216" w:rsidRPr="006711E6" w:rsidRDefault="002F6ACC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503.418.3900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Mon-Fri 8 a.m. - 8 p.m., Sat 9 a.m. -1 p.m.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Gabriel Park Clinic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4411 SW Vermont St, Portland, OR 97219</w:t>
                            </w:r>
                          </w:p>
                          <w:p w:rsidR="009C3216" w:rsidRPr="006711E6" w:rsidRDefault="002F6ACC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503.494.</w:t>
                            </w:r>
                            <w:r w:rsidR="009C3216"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9992 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Mon-Fri 7:30 a.m. - 8 p.m.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Scappo</w:t>
                            </w:r>
                            <w:r w:rsidR="00B61538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se Clinic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51377 Old Portland Road, Scappoose, OR 97056</w:t>
                            </w:r>
                          </w:p>
                          <w:p w:rsidR="009C3216" w:rsidRPr="006711E6" w:rsidRDefault="002F6ACC" w:rsidP="009C3216">
                            <w:pPr>
                              <w:spacing w:after="80" w:line="276" w:lineRule="auto"/>
                              <w:ind w:left="9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503.418.</w:t>
                            </w:r>
                            <w:r w:rsidR="009C3216"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4222 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23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Mon-Fri 7:30 a.m. - 8 p.m., Sat 8:30 a.m. – 1 p.m.</w:t>
                            </w:r>
                          </w:p>
                          <w:p w:rsidR="009C3216" w:rsidRPr="006711E6" w:rsidRDefault="009C3216" w:rsidP="009C3216">
                            <w:pPr>
                              <w:pStyle w:val="Heading1"/>
                              <w:rPr>
                                <w:rFonts w:ascii="Arial" w:hAnsi="Arial" w:cs="Arial"/>
                                <w:w w:val="105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w w:val="105"/>
                              </w:rPr>
                              <w:t xml:space="preserve">Internal Medicine </w:t>
                            </w:r>
                          </w:p>
                          <w:p w:rsidR="009C3216" w:rsidRPr="006711E6" w:rsidRDefault="009C3216" w:rsidP="009C3216">
                            <w:pPr>
                              <w:spacing w:before="203" w:line="275" w:lineRule="auto"/>
                              <w:ind w:firstLine="9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  <w:t>Internal medicine offers longitudinal, comprehensive care to adults from health screening and prevention to care of complex, chronic illnesses over time.</w:t>
                            </w:r>
                          </w:p>
                          <w:p w:rsidR="009C3216" w:rsidRPr="006711E6" w:rsidRDefault="009C3216" w:rsidP="009C3216">
                            <w:pPr>
                              <w:spacing w:before="203" w:line="275" w:lineRule="auto"/>
                              <w:ind w:firstLine="9"/>
                              <w:rPr>
                                <w:rFonts w:ascii="Arial" w:hAnsi="Arial" w:cs="Arial"/>
                                <w:i/>
                                <w:color w:val="2A2D49"/>
                                <w:spacing w:val="1"/>
                                <w:szCs w:val="24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i/>
                                <w:color w:val="2A2D49"/>
                                <w:spacing w:val="1"/>
                                <w:szCs w:val="24"/>
                              </w:rPr>
                              <w:t>Department Contact: Sophie Zaffina 503 418 - 8489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Internal Medicine Clinic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Physicians Pavilion, 3rd Floor Suite 350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14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503.494.8562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left="14"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Mon-</w:t>
                            </w:r>
                            <w:proofErr w:type="spellStart"/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Thur</w:t>
                            </w:r>
                            <w:proofErr w:type="spellEnd"/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 7:30 a.m. - 6 p.m., Fri 7:30 a.m. – 5:30 p.m.</w:t>
                            </w:r>
                          </w:p>
                          <w:p w:rsidR="009C3216" w:rsidRDefault="009C3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9.75pt;width:273.95pt;height:678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" strokecolor="#323e4f [2415]">
                <v:textbox>
                  <w:txbxContent>
                    <w:p w:rsidR="009C3216" w:rsidRPr="006711E6" w:rsidRDefault="009C3216" w:rsidP="009C3216">
                      <w:pPr>
                        <w:pStyle w:val="Heading1"/>
                        <w:rPr>
                          <w:rFonts w:ascii="Arial" w:hAnsi="Arial" w:cs="Arial"/>
                          <w:w w:val="105"/>
                        </w:rPr>
                      </w:pPr>
                      <w:r w:rsidRPr="006711E6">
                        <w:rPr>
                          <w:rFonts w:ascii="Arial" w:hAnsi="Arial" w:cs="Arial"/>
                          <w:w w:val="105"/>
                        </w:rPr>
                        <w:t>Family Medicine</w:t>
                      </w:r>
                    </w:p>
                    <w:p w:rsidR="009C3216" w:rsidRPr="006711E6" w:rsidRDefault="009C3216" w:rsidP="009C3216">
                      <w:pPr>
                        <w:spacing w:before="203" w:line="275" w:lineRule="auto"/>
                        <w:ind w:firstLine="9"/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Family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Medicine's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range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of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care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includes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pediatrics,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well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w w:val="104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woman,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z w:val="24"/>
                          <w:szCs w:val="24"/>
                        </w:rPr>
                        <w:t>maternity/prenatal, adult,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  <w:t>geriatrics</w:t>
                      </w:r>
                      <w:r w:rsidRPr="006711E6">
                        <w:rPr>
                          <w:rFonts w:ascii="Arial" w:hAnsi="Arial" w:cs="Arial"/>
                          <w:color w:val="46444F"/>
                          <w:sz w:val="24"/>
                          <w:szCs w:val="24"/>
                        </w:rPr>
                        <w:t xml:space="preserve">,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  <w:t xml:space="preserve">sports integrative/alternative and travel medicine, as well as performing office procedures. They have 4 clinics, each with a pharmacy and lab on site. </w:t>
                      </w:r>
                    </w:p>
                    <w:p w:rsidR="009C3216" w:rsidRPr="006711E6" w:rsidRDefault="009C3216" w:rsidP="009C3216">
                      <w:pPr>
                        <w:spacing w:before="203" w:line="275" w:lineRule="auto"/>
                        <w:ind w:left="9" w:firstLine="9"/>
                        <w:rPr>
                          <w:rFonts w:ascii="Arial" w:hAnsi="Arial" w:cs="Arial"/>
                          <w:i/>
                          <w:color w:val="2A2D49"/>
                          <w:spacing w:val="1"/>
                          <w:szCs w:val="24"/>
                        </w:rPr>
                      </w:pPr>
                      <w:r w:rsidRPr="006711E6">
                        <w:rPr>
                          <w:rFonts w:ascii="Arial" w:hAnsi="Arial" w:cs="Arial"/>
                          <w:i/>
                          <w:color w:val="2A2D49"/>
                          <w:spacing w:val="1"/>
                          <w:szCs w:val="24"/>
                        </w:rPr>
                        <w:t>Department Contact: Danni Hodges 503.494.5324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South Waterfront Clinic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Center for Health and Healing, 9th Floor 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3303 SW Bond Ave. Portland, OR 97239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503.494.8573 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Mon-Fri 7 a.m. – 8 p.m., Sat 9 a.m. – 1 p.m.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Richmond Clinic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3930 SE Division St, Portland, OR 97202</w:t>
                      </w:r>
                    </w:p>
                    <w:p w:rsidR="009C3216" w:rsidRPr="006711E6" w:rsidRDefault="002F6ACC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503.418.3900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Mon-Fri 8 a.m. - 8 p.m., Sat 9 a.m. -1 p.m.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Gabriel Park Clinic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4411 SW Vermont St, Portland, OR 97219</w:t>
                      </w:r>
                    </w:p>
                    <w:p w:rsidR="009C3216" w:rsidRPr="006711E6" w:rsidRDefault="002F6ACC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503.494.</w:t>
                      </w:r>
                      <w:r w:rsidR="009C3216"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9992 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Mon-Fri 7:30 a.m. - 8 p.m.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Scappo</w:t>
                      </w:r>
                      <w:r w:rsidR="00B61538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se Clinic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51377 Old Portland Road, Scappoose, OR 97056</w:t>
                      </w:r>
                    </w:p>
                    <w:p w:rsidR="009C3216" w:rsidRPr="006711E6" w:rsidRDefault="002F6ACC" w:rsidP="009C3216">
                      <w:pPr>
                        <w:spacing w:after="80" w:line="276" w:lineRule="auto"/>
                        <w:ind w:left="9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503.418.</w:t>
                      </w:r>
                      <w:r w:rsidR="009C3216"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4222 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23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Mon-Fri 7:30 a.m. - 8 p.m., Sat 8:30 a.m. – 1 p.m.</w:t>
                      </w:r>
                    </w:p>
                    <w:p w:rsidR="009C3216" w:rsidRPr="006711E6" w:rsidRDefault="009C3216" w:rsidP="009C3216">
                      <w:pPr>
                        <w:pStyle w:val="Heading1"/>
                        <w:rPr>
                          <w:rFonts w:ascii="Arial" w:hAnsi="Arial" w:cs="Arial"/>
                          <w:w w:val="105"/>
                        </w:rPr>
                      </w:pPr>
                      <w:r w:rsidRPr="006711E6">
                        <w:rPr>
                          <w:rFonts w:ascii="Arial" w:hAnsi="Arial" w:cs="Arial"/>
                          <w:w w:val="105"/>
                        </w:rPr>
                        <w:t xml:space="preserve">Internal Medicine </w:t>
                      </w:r>
                    </w:p>
                    <w:p w:rsidR="009C3216" w:rsidRPr="006711E6" w:rsidRDefault="009C3216" w:rsidP="009C3216">
                      <w:pPr>
                        <w:spacing w:before="203" w:line="275" w:lineRule="auto"/>
                        <w:ind w:firstLine="9"/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  <w:t>Internal medicine offers longitudinal, comprehensive care to adults from health screening and prevention to care of complex, chronic illnesses over time.</w:t>
                      </w:r>
                    </w:p>
                    <w:p w:rsidR="009C3216" w:rsidRPr="006711E6" w:rsidRDefault="009C3216" w:rsidP="009C3216">
                      <w:pPr>
                        <w:spacing w:before="203" w:line="275" w:lineRule="auto"/>
                        <w:ind w:firstLine="9"/>
                        <w:rPr>
                          <w:rFonts w:ascii="Arial" w:hAnsi="Arial" w:cs="Arial"/>
                          <w:i/>
                          <w:color w:val="2A2D49"/>
                          <w:spacing w:val="1"/>
                          <w:szCs w:val="24"/>
                        </w:rPr>
                      </w:pPr>
                      <w:r w:rsidRPr="006711E6">
                        <w:rPr>
                          <w:rFonts w:ascii="Arial" w:hAnsi="Arial" w:cs="Arial"/>
                          <w:i/>
                          <w:color w:val="2A2D49"/>
                          <w:spacing w:val="1"/>
                          <w:szCs w:val="24"/>
                        </w:rPr>
                        <w:t>Department Contact: Sophie Zaffina 503 418 - 8489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Internal Medicine Clinic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Physicians Pavilion, 3rd Floor Suite 350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14"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503.494.8562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left="14" w:firstLine="14"/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Mon-</w:t>
                      </w:r>
                      <w:proofErr w:type="spellStart"/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Thur</w:t>
                      </w:r>
                      <w:proofErr w:type="spellEnd"/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 7:30 a.m. - 6 p.m., Fri 7:30 a.m. – 5:30 p.m.</w:t>
                      </w:r>
                    </w:p>
                    <w:p w:rsidR="009C3216" w:rsidRDefault="009C3216"/>
                  </w:txbxContent>
                </v:textbox>
                <w10:wrap type="square" anchorx="margin"/>
              </v:shape>
            </w:pict>
          </mc:Fallback>
        </mc:AlternateContent>
      </w:r>
      <w:r w:rsidRPr="009C3216">
        <w:rPr>
          <w:rFonts w:ascii="Times New Roman" w:hAnsi="Times New Roman" w:cs="Times New Roman"/>
          <w:noProof/>
          <w:sz w:val="72"/>
          <w:szCs w:val="8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E30C79" wp14:editId="6B625060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3348355" cy="8621395"/>
                <wp:effectExtent l="0" t="0" r="23495" b="273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862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16" w:rsidRPr="006711E6" w:rsidRDefault="009C3216" w:rsidP="009C3216">
                            <w:pPr>
                              <w:pStyle w:val="Heading1"/>
                              <w:rPr>
                                <w:rFonts w:ascii="Arial" w:hAnsi="Arial" w:cs="Arial"/>
                                <w:w w:val="105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w w:val="105"/>
                              </w:rPr>
                              <w:t>OB-GYN</w:t>
                            </w:r>
                          </w:p>
                          <w:p w:rsidR="009C3216" w:rsidRPr="006711E6" w:rsidRDefault="009C3216" w:rsidP="009C3216">
                            <w:pPr>
                              <w:spacing w:before="203" w:line="275" w:lineRule="auto"/>
                              <w:ind w:firstLine="9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  <w:t xml:space="preserve">The Center for Women’s Health offers comprehensive women’s care, including gynecology, obstetrics, fertility services and integrative medicine. </w:t>
                            </w:r>
                          </w:p>
                          <w:p w:rsidR="00085E6B" w:rsidRPr="00085E6B" w:rsidRDefault="009C3216" w:rsidP="00085E6B">
                            <w:pPr>
                              <w:spacing w:before="203" w:after="120" w:line="276" w:lineRule="auto"/>
                              <w:ind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4"/>
                                <w:szCs w:val="4"/>
                              </w:rPr>
                            </w:pPr>
                            <w:r w:rsidRPr="00085E6B">
                              <w:rPr>
                                <w:rFonts w:ascii="Arial" w:hAnsi="Arial" w:cs="Arial"/>
                                <w:i/>
                                <w:color w:val="2A2D49"/>
                                <w:spacing w:val="1"/>
                                <w:szCs w:val="24"/>
                              </w:rPr>
                              <w:t>Department Contact: Erin Teune</w:t>
                            </w:r>
                            <w:r w:rsidR="00344BD6">
                              <w:rPr>
                                <w:rFonts w:ascii="Arial" w:hAnsi="Arial" w:cs="Arial"/>
                                <w:i/>
                                <w:color w:val="2A2D49"/>
                                <w:spacing w:val="1"/>
                                <w:szCs w:val="24"/>
                              </w:rPr>
                              <w:t xml:space="preserve"> or Bunny Newville</w:t>
                            </w:r>
                            <w:r w:rsidRPr="00085E6B">
                              <w:rPr>
                                <w:rFonts w:ascii="Arial" w:hAnsi="Arial" w:cs="Arial"/>
                                <w:i/>
                                <w:color w:val="2A2D49"/>
                                <w:spacing w:val="1"/>
                                <w:szCs w:val="24"/>
                              </w:rPr>
                              <w:t xml:space="preserve"> 503.418.8984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w w:val="105"/>
                                <w:sz w:val="24"/>
                              </w:rPr>
                              <w:br/>
                            </w:r>
                          </w:p>
                          <w:p w:rsidR="009C3216" w:rsidRPr="00085E6B" w:rsidRDefault="009C3216" w:rsidP="00085E6B">
                            <w:pPr>
                              <w:spacing w:before="203" w:after="120" w:line="276" w:lineRule="auto"/>
                              <w:ind w:firstLine="14"/>
                              <w:rPr>
                                <w:rFonts w:ascii="Arial" w:hAnsi="Arial" w:cs="Arial"/>
                                <w:i/>
                                <w:color w:val="2A2D49"/>
                                <w:spacing w:val="1"/>
                                <w:szCs w:val="24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Center for Women’s Health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w w:val="105"/>
                                <w:sz w:val="24"/>
                              </w:rPr>
                              <w:t xml:space="preserve"> 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Kohler Pavilion, 7th Floor 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503.418.4500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Mon-Fri </w:t>
                            </w:r>
                            <w:r w:rsidR="006B5FF1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8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 a.m. - 5 p.m.</w:t>
                            </w:r>
                          </w:p>
                          <w:p w:rsidR="009C3216" w:rsidRPr="006711E6" w:rsidRDefault="009C3216" w:rsidP="009C3216">
                            <w:pPr>
                              <w:pStyle w:val="Heading1"/>
                              <w:rPr>
                                <w:rFonts w:ascii="Arial" w:hAnsi="Arial" w:cs="Arial"/>
                                <w:w w:val="105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w w:val="105"/>
                              </w:rPr>
                              <w:t>Pediatrics</w:t>
                            </w:r>
                          </w:p>
                          <w:p w:rsidR="009C3216" w:rsidRPr="006711E6" w:rsidRDefault="009C3216" w:rsidP="009C3216">
                            <w:pPr>
                              <w:spacing w:before="203" w:line="275" w:lineRule="auto"/>
                              <w:ind w:firstLine="9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  <w:t xml:space="preserve">The Pediatric and Adolescent Health Clinics offer well-child care, immunizations, care and treatment for acute and chronic illnesses and injuries, minor </w:t>
                            </w:r>
                            <w:r w:rsidR="00FB5F88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  <w:t>urgent matters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  <w:szCs w:val="24"/>
                              </w:rPr>
                              <w:t>, management of behavioral concerns, sports physicals, adolescent health care, and women’s health services for adolescent girls.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General Pediatric Clinic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Doernbecher Children’s Hospital, 7th floor at the deer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503.418.5700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Mon-</w:t>
                            </w:r>
                            <w:r w:rsidR="00455C11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Thurs 9 a.m. - 8 p.m., Sat 9 a.m. – 1 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Adolescent Health Clinic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Doernbecher Children’s Hospital, 7th floor at the deer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503.418.5700</w:t>
                            </w:r>
                          </w:p>
                          <w:p w:rsidR="009C3216" w:rsidRDefault="00455C11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Mon-Wed</w:t>
                            </w:r>
                            <w:r w:rsidR="00FB5F88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 a.m. – 8 </w:t>
                            </w:r>
                            <w:r w:rsidR="009C3216"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p.m.</w:t>
                            </w:r>
                            <w:r w:rsidR="00FB5F88" w:rsidRPr="00FB5F88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B5F88" w:rsidRPr="00FB5F88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Thur</w:t>
                            </w:r>
                            <w:proofErr w:type="spellEnd"/>
                            <w:r w:rsidR="00FB5F88" w:rsidRPr="00FB5F88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 8am – 5pm, Fri 8am – 12pm</w:t>
                            </w:r>
                          </w:p>
                          <w:p w:rsidR="00FB5F88" w:rsidRPr="00FB5F88" w:rsidRDefault="00FB5F88" w:rsidP="00FB5F88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B5F88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Cornell West</w:t>
                            </w:r>
                          </w:p>
                          <w:p w:rsidR="00FB5F88" w:rsidRPr="00FB5F88" w:rsidRDefault="00FB5F88" w:rsidP="00FB5F88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B5F88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1500 NW Bethany Blvd Beaverton, OR 97006</w:t>
                            </w:r>
                          </w:p>
                          <w:p w:rsidR="00FB5F88" w:rsidRPr="006711E6" w:rsidRDefault="00FB5F88" w:rsidP="00FB5F88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B5F88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Fri 8am – 12pm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 xml:space="preserve">Doernbecher Specialty Pediatrics – </w:t>
                            </w:r>
                            <w:r w:rsidR="00FB5F88">
                              <w:rPr>
                                <w:rFonts w:ascii="Arial" w:hAnsi="Arial" w:cs="Arial"/>
                                <w:b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Bethany Village</w:t>
                            </w:r>
                          </w:p>
                          <w:p w:rsidR="009C321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15220 NW Laidlaw Suite 100 Portland, OR 97229</w:t>
                            </w:r>
                          </w:p>
                          <w:p w:rsidR="009C03E2" w:rsidRPr="006711E6" w:rsidRDefault="009C03E2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503.418.2000</w:t>
                            </w:r>
                          </w:p>
                          <w:p w:rsid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Mon-Thurs 8 a.m</w:t>
                            </w:r>
                            <w:r w:rsid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. - 6 p.m., Fri 8 a.m. - 5 p.m.</w:t>
                            </w:r>
                          </w:p>
                          <w:p w:rsidR="009C3216" w:rsidRPr="006711E6" w:rsidRDefault="009C3216" w:rsidP="009C3216">
                            <w:pPr>
                              <w:spacing w:after="80" w:line="276" w:lineRule="auto"/>
                              <w:ind w:firstLine="14"/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</w:rPr>
                            </w:pP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0"/>
                                <w:szCs w:val="20"/>
                              </w:rPr>
                              <w:t>Sat 9 a.m. – 12 p.m</w:t>
                            </w:r>
                            <w:r w:rsidRPr="006711E6">
                              <w:rPr>
                                <w:rFonts w:ascii="Arial" w:hAnsi="Arial" w:cs="Arial"/>
                                <w:color w:val="2A2D49"/>
                                <w:spacing w:val="1"/>
                                <w:sz w:val="24"/>
                              </w:rPr>
                              <w:t>.</w:t>
                            </w:r>
                          </w:p>
                          <w:p w:rsidR="009C3216" w:rsidRDefault="009C3216" w:rsidP="009C3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0C79" id="_x0000_s1034" type="#_x0000_t202" style="position:absolute;left:0;text-align:left;margin-left:212.45pt;margin-top:9.8pt;width:263.65pt;height:678.8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" strokecolor="#323e4f [2415]">
                <v:textbox>
                  <w:txbxContent>
                    <w:p w:rsidR="009C3216" w:rsidRPr="006711E6" w:rsidRDefault="009C3216" w:rsidP="009C3216">
                      <w:pPr>
                        <w:pStyle w:val="Heading1"/>
                        <w:rPr>
                          <w:rFonts w:ascii="Arial" w:hAnsi="Arial" w:cs="Arial"/>
                          <w:w w:val="105"/>
                        </w:rPr>
                      </w:pPr>
                      <w:r w:rsidRPr="006711E6">
                        <w:rPr>
                          <w:rFonts w:ascii="Arial" w:hAnsi="Arial" w:cs="Arial"/>
                          <w:w w:val="105"/>
                        </w:rPr>
                        <w:t>OB-GYN</w:t>
                      </w:r>
                    </w:p>
                    <w:p w:rsidR="009C3216" w:rsidRPr="006711E6" w:rsidRDefault="009C3216" w:rsidP="009C3216">
                      <w:pPr>
                        <w:spacing w:before="203" w:line="275" w:lineRule="auto"/>
                        <w:ind w:firstLine="9"/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  <w:t xml:space="preserve">The Center for Women’s Health offers comprehensive women’s care, including gynecology, obstetrics, fertility services and integrative medicine. </w:t>
                      </w:r>
                    </w:p>
                    <w:p w:rsidR="00085E6B" w:rsidRPr="00085E6B" w:rsidRDefault="009C3216" w:rsidP="00085E6B">
                      <w:pPr>
                        <w:spacing w:before="203" w:after="120" w:line="276" w:lineRule="auto"/>
                        <w:ind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4"/>
                          <w:szCs w:val="4"/>
                        </w:rPr>
                      </w:pPr>
                      <w:r w:rsidRPr="00085E6B">
                        <w:rPr>
                          <w:rFonts w:ascii="Arial" w:hAnsi="Arial" w:cs="Arial"/>
                          <w:i/>
                          <w:color w:val="2A2D49"/>
                          <w:spacing w:val="1"/>
                          <w:szCs w:val="24"/>
                        </w:rPr>
                        <w:t>Department Contact: Erin Teune</w:t>
                      </w:r>
                      <w:r w:rsidR="00344BD6">
                        <w:rPr>
                          <w:rFonts w:ascii="Arial" w:hAnsi="Arial" w:cs="Arial"/>
                          <w:i/>
                          <w:color w:val="2A2D49"/>
                          <w:spacing w:val="1"/>
                          <w:szCs w:val="24"/>
                        </w:rPr>
                        <w:t xml:space="preserve"> or Bunny Newville</w:t>
                      </w:r>
                      <w:r w:rsidRPr="00085E6B">
                        <w:rPr>
                          <w:rFonts w:ascii="Arial" w:hAnsi="Arial" w:cs="Arial"/>
                          <w:i/>
                          <w:color w:val="2A2D49"/>
                          <w:spacing w:val="1"/>
                          <w:szCs w:val="24"/>
                        </w:rPr>
                        <w:t xml:space="preserve"> 503.418.8984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w w:val="105"/>
                          <w:sz w:val="24"/>
                        </w:rPr>
                        <w:br/>
                      </w:r>
                    </w:p>
                    <w:p w:rsidR="009C3216" w:rsidRPr="00085E6B" w:rsidRDefault="009C3216" w:rsidP="00085E6B">
                      <w:pPr>
                        <w:spacing w:before="203" w:after="120" w:line="276" w:lineRule="auto"/>
                        <w:ind w:firstLine="14"/>
                        <w:rPr>
                          <w:rFonts w:ascii="Arial" w:hAnsi="Arial" w:cs="Arial"/>
                          <w:i/>
                          <w:color w:val="2A2D49"/>
                          <w:spacing w:val="1"/>
                          <w:szCs w:val="24"/>
                        </w:rPr>
                      </w:pP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Center for Women’s Health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w w:val="105"/>
                          <w:sz w:val="24"/>
                        </w:rPr>
                        <w:t xml:space="preserve"> 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Kohler Pavilion, 7th Floor 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503.418.4500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Mon-Fri </w:t>
                      </w:r>
                      <w:r w:rsidR="006B5FF1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8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 a.m. - 5 p.m.</w:t>
                      </w:r>
                    </w:p>
                    <w:p w:rsidR="009C3216" w:rsidRPr="006711E6" w:rsidRDefault="009C3216" w:rsidP="009C3216">
                      <w:pPr>
                        <w:pStyle w:val="Heading1"/>
                        <w:rPr>
                          <w:rFonts w:ascii="Arial" w:hAnsi="Arial" w:cs="Arial"/>
                          <w:w w:val="105"/>
                        </w:rPr>
                      </w:pPr>
                      <w:r w:rsidRPr="006711E6">
                        <w:rPr>
                          <w:rFonts w:ascii="Arial" w:hAnsi="Arial" w:cs="Arial"/>
                          <w:w w:val="105"/>
                        </w:rPr>
                        <w:t>Pediatrics</w:t>
                      </w:r>
                    </w:p>
                    <w:p w:rsidR="009C3216" w:rsidRPr="006711E6" w:rsidRDefault="009C3216" w:rsidP="009C3216">
                      <w:pPr>
                        <w:spacing w:before="203" w:line="275" w:lineRule="auto"/>
                        <w:ind w:firstLine="9"/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  <w:t xml:space="preserve">The Pediatric and Adolescent Health Clinics offer well-child care, immunizations, care and treatment for acute and chronic illnesses and injuries, minor </w:t>
                      </w:r>
                      <w:r w:rsidR="00FB5F88"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  <w:t>urgent matters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  <w:szCs w:val="24"/>
                        </w:rPr>
                        <w:t>, management of behavioral concerns, sports physicals, adolescent health care, and women’s health services for adolescent girls.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General Pediatric Clinic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Doernbecher Children’s Hospital, 7th floor at the deer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503.418.5700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Mon-</w:t>
                      </w:r>
                      <w:r w:rsidR="00455C11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Thurs 9 a.m. - 8 p.m., Sat 9 a.m. – 1 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p.m.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Adolescent Health Clinic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Doernbecher Children’s Hospital, 7th floor at the deer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503.418.5700</w:t>
                      </w:r>
                    </w:p>
                    <w:p w:rsidR="009C3216" w:rsidRDefault="00455C11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Mon-Wed</w:t>
                      </w:r>
                      <w:r w:rsidR="00FB5F88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 a.m. – 8 </w:t>
                      </w:r>
                      <w:r w:rsidR="009C3216"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p.m.</w:t>
                      </w:r>
                      <w:r w:rsidR="00FB5F88" w:rsidRPr="00FB5F88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B5F88" w:rsidRPr="00FB5F88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Thur</w:t>
                      </w:r>
                      <w:proofErr w:type="spellEnd"/>
                      <w:r w:rsidR="00FB5F88" w:rsidRPr="00FB5F88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 xml:space="preserve"> 8am – 5pm, Fri 8am – 12pm</w:t>
                      </w:r>
                    </w:p>
                    <w:p w:rsidR="00FB5F88" w:rsidRPr="00FB5F88" w:rsidRDefault="00FB5F88" w:rsidP="00FB5F88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FB5F88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Cornell West</w:t>
                      </w:r>
                    </w:p>
                    <w:p w:rsidR="00FB5F88" w:rsidRPr="00FB5F88" w:rsidRDefault="00FB5F88" w:rsidP="00FB5F88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FB5F88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1500 NW Bethany Blvd Beaverton, OR 97006</w:t>
                      </w:r>
                    </w:p>
                    <w:p w:rsidR="00FB5F88" w:rsidRPr="006711E6" w:rsidRDefault="00FB5F88" w:rsidP="00FB5F88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FB5F88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Fri 8am – 12pm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 xml:space="preserve">Doernbecher Specialty Pediatrics – </w:t>
                      </w:r>
                      <w:r w:rsidR="00FB5F88">
                        <w:rPr>
                          <w:rFonts w:ascii="Arial" w:hAnsi="Arial" w:cs="Arial"/>
                          <w:b/>
                          <w:color w:val="2A2D49"/>
                          <w:spacing w:val="1"/>
                          <w:sz w:val="20"/>
                          <w:szCs w:val="20"/>
                        </w:rPr>
                        <w:t>Bethany Village</w:t>
                      </w:r>
                    </w:p>
                    <w:p w:rsidR="009C321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15220 NW Laidlaw Suite 100 Portland, OR 97229</w:t>
                      </w:r>
                    </w:p>
                    <w:p w:rsidR="009C03E2" w:rsidRPr="006711E6" w:rsidRDefault="009C03E2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503.418.2000</w:t>
                      </w:r>
                    </w:p>
                    <w:p w:rsid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Mon-Thurs 8 a.m</w:t>
                      </w:r>
                      <w:r w:rsid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. - 6 p.m., Fri 8 a.m. - 5 p.m.</w:t>
                      </w:r>
                    </w:p>
                    <w:p w:rsidR="009C3216" w:rsidRPr="006711E6" w:rsidRDefault="009C3216" w:rsidP="009C3216">
                      <w:pPr>
                        <w:spacing w:after="80" w:line="276" w:lineRule="auto"/>
                        <w:ind w:firstLine="14"/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</w:rPr>
                      </w:pP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0"/>
                          <w:szCs w:val="20"/>
                        </w:rPr>
                        <w:t>Sat 9 a.m. – 12 p.m</w:t>
                      </w:r>
                      <w:r w:rsidRPr="006711E6">
                        <w:rPr>
                          <w:rFonts w:ascii="Arial" w:hAnsi="Arial" w:cs="Arial"/>
                          <w:color w:val="2A2D49"/>
                          <w:spacing w:val="1"/>
                          <w:sz w:val="24"/>
                        </w:rPr>
                        <w:t>.</w:t>
                      </w:r>
                    </w:p>
                    <w:p w:rsidR="009C3216" w:rsidRDefault="009C3216" w:rsidP="009C321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F31EB" w:rsidRPr="003F31EB" w:rsidSect="00893B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13" w:rsidRDefault="00CD2913" w:rsidP="00017C2B">
      <w:pPr>
        <w:spacing w:after="0" w:line="240" w:lineRule="auto"/>
      </w:pPr>
      <w:r>
        <w:separator/>
      </w:r>
    </w:p>
  </w:endnote>
  <w:endnote w:type="continuationSeparator" w:id="0">
    <w:p w:rsidR="00CD2913" w:rsidRDefault="00CD2913" w:rsidP="0001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B98" w:rsidRPr="00893B98" w:rsidRDefault="00017C2B">
    <w:pPr>
      <w:pStyle w:val="Footer"/>
      <w:rPr>
        <w:sz w:val="18"/>
      </w:rPr>
    </w:pPr>
    <w:r w:rsidRPr="00893B98">
      <w:rPr>
        <w:sz w:val="18"/>
      </w:rPr>
      <w:t xml:space="preserve">Revised </w:t>
    </w:r>
    <w:r w:rsidR="001E4FE4">
      <w:rPr>
        <w:sz w:val="18"/>
      </w:rPr>
      <w:t>4.20.22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13" w:rsidRDefault="00CD2913" w:rsidP="00017C2B">
      <w:pPr>
        <w:spacing w:after="0" w:line="240" w:lineRule="auto"/>
      </w:pPr>
      <w:r>
        <w:separator/>
      </w:r>
    </w:p>
  </w:footnote>
  <w:footnote w:type="continuationSeparator" w:id="0">
    <w:p w:rsidR="00CD2913" w:rsidRDefault="00CD2913" w:rsidP="00017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6AC0"/>
    <w:multiLevelType w:val="hybridMultilevel"/>
    <w:tmpl w:val="823CA088"/>
    <w:lvl w:ilvl="0" w:tplc="AC6299B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FCB"/>
    <w:multiLevelType w:val="hybridMultilevel"/>
    <w:tmpl w:val="FF9CA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D07C2"/>
    <w:multiLevelType w:val="hybridMultilevel"/>
    <w:tmpl w:val="99BE8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22868"/>
    <w:multiLevelType w:val="hybridMultilevel"/>
    <w:tmpl w:val="D0FC0AA2"/>
    <w:lvl w:ilvl="0" w:tplc="AC6299B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A25CA"/>
    <w:multiLevelType w:val="hybridMultilevel"/>
    <w:tmpl w:val="BF2C7E18"/>
    <w:lvl w:ilvl="0" w:tplc="AC6299B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2F89"/>
    <w:multiLevelType w:val="hybridMultilevel"/>
    <w:tmpl w:val="96AA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B0D1A"/>
    <w:multiLevelType w:val="hybridMultilevel"/>
    <w:tmpl w:val="66240114"/>
    <w:lvl w:ilvl="0" w:tplc="AC6299B6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EB"/>
    <w:rsid w:val="00017C2B"/>
    <w:rsid w:val="00085E6B"/>
    <w:rsid w:val="00095103"/>
    <w:rsid w:val="000E7644"/>
    <w:rsid w:val="001E4FE4"/>
    <w:rsid w:val="002F6ACC"/>
    <w:rsid w:val="00344BD6"/>
    <w:rsid w:val="003F31EB"/>
    <w:rsid w:val="00443EE0"/>
    <w:rsid w:val="00455C11"/>
    <w:rsid w:val="005F2D51"/>
    <w:rsid w:val="0064317E"/>
    <w:rsid w:val="006711E6"/>
    <w:rsid w:val="006B5FF1"/>
    <w:rsid w:val="00710B1E"/>
    <w:rsid w:val="0080347B"/>
    <w:rsid w:val="0086105E"/>
    <w:rsid w:val="00893B98"/>
    <w:rsid w:val="009C03E2"/>
    <w:rsid w:val="009C3216"/>
    <w:rsid w:val="009D5125"/>
    <w:rsid w:val="00B06E27"/>
    <w:rsid w:val="00B21A87"/>
    <w:rsid w:val="00B31391"/>
    <w:rsid w:val="00B61538"/>
    <w:rsid w:val="00B75E60"/>
    <w:rsid w:val="00BA4E86"/>
    <w:rsid w:val="00BE24FC"/>
    <w:rsid w:val="00BF36FC"/>
    <w:rsid w:val="00CD2913"/>
    <w:rsid w:val="00D25DD6"/>
    <w:rsid w:val="00F235E3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21CD"/>
  <w15:chartTrackingRefBased/>
  <w15:docId w15:val="{FE44C202-0C04-486D-B6C5-A21C6AE2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1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31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3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31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31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2B"/>
  </w:style>
  <w:style w:type="paragraph" w:styleId="Footer">
    <w:name w:val="footer"/>
    <w:basedOn w:val="Normal"/>
    <w:link w:val="FooterChar"/>
    <w:uiPriority w:val="99"/>
    <w:unhideWhenUsed/>
    <w:rsid w:val="0001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2B"/>
  </w:style>
  <w:style w:type="character" w:customStyle="1" w:styleId="Heading4Char">
    <w:name w:val="Heading 4 Char"/>
    <w:basedOn w:val="DefaultParagraphFont"/>
    <w:link w:val="Heading4"/>
    <w:uiPriority w:val="9"/>
    <w:semiHidden/>
    <w:rsid w:val="00017C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7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nessmeeting@oh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llnessmeeting@oh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Mattlyn Cain</dc:creator>
  <cp:keywords/>
  <dc:description/>
  <cp:lastModifiedBy>Sydni Whitley</cp:lastModifiedBy>
  <cp:revision>6</cp:revision>
  <cp:lastPrinted>2019-06-06T16:30:00Z</cp:lastPrinted>
  <dcterms:created xsi:type="dcterms:W3CDTF">2022-04-15T16:29:00Z</dcterms:created>
  <dcterms:modified xsi:type="dcterms:W3CDTF">2022-05-02T20:07:00Z</dcterms:modified>
</cp:coreProperties>
</file>