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41DFB" w14:textId="48201BC3" w:rsidR="00AD33D7" w:rsidRDefault="00566BED" w:rsidP="007D576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FB6D6A" wp14:editId="6E1ABACE">
            <wp:simplePos x="0" y="0"/>
            <wp:positionH relativeFrom="margin">
              <wp:align>center</wp:align>
            </wp:positionH>
            <wp:positionV relativeFrom="page">
              <wp:posOffset>182880</wp:posOffset>
            </wp:positionV>
            <wp:extent cx="1049655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3D7">
        <w:rPr>
          <w:noProof/>
        </w:rPr>
        <w:drawing>
          <wp:anchor distT="0" distB="0" distL="114300" distR="114300" simplePos="0" relativeHeight="251658240" behindDoc="0" locked="0" layoutInCell="1" allowOverlap="1" wp14:anchorId="2FEA59E2" wp14:editId="21E8CF1A">
            <wp:simplePos x="0" y="0"/>
            <wp:positionH relativeFrom="page">
              <wp:align>right</wp:align>
            </wp:positionH>
            <wp:positionV relativeFrom="page">
              <wp:posOffset>16298</wp:posOffset>
            </wp:positionV>
            <wp:extent cx="7758430" cy="1311910"/>
            <wp:effectExtent l="0" t="0" r="0" b="2540"/>
            <wp:wrapSquare wrapText="bothSides"/>
            <wp:docPr id="2" name="Picture 2" descr="C:\Users\rothwels\AppData\Local\Microsoft\Windows\INetCache\Content.MSO\A08C0D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thwels\AppData\Local\Microsoft\Windows\INetCache\Content.MSO\A08C0D1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3D7">
        <w:t>  </w:t>
      </w:r>
    </w:p>
    <w:p w14:paraId="07A94635" w14:textId="2AC6FD78" w:rsidR="007D5768" w:rsidRPr="000573D1" w:rsidRDefault="00E64CA7" w:rsidP="00491DDD">
      <w:pPr>
        <w:jc w:val="center"/>
        <w:rPr>
          <w:rFonts w:ascii="Lato" w:hAnsi="Lato"/>
          <w:b/>
          <w:bCs/>
          <w:color w:val="2E74B5" w:themeColor="accent5" w:themeShade="BF"/>
          <w:sz w:val="32"/>
          <w:szCs w:val="32"/>
        </w:rPr>
      </w:pPr>
      <w:r>
        <w:rPr>
          <w:rFonts w:ascii="Lato" w:hAnsi="Lato"/>
          <w:b/>
          <w:bCs/>
          <w:color w:val="2E74B5" w:themeColor="accent5" w:themeShade="BF"/>
          <w:sz w:val="32"/>
          <w:szCs w:val="32"/>
        </w:rPr>
        <w:t>202</w:t>
      </w:r>
      <w:r w:rsidR="00EF2FB1">
        <w:rPr>
          <w:rFonts w:ascii="Lato" w:hAnsi="Lato"/>
          <w:b/>
          <w:bCs/>
          <w:color w:val="2E74B5" w:themeColor="accent5" w:themeShade="BF"/>
          <w:sz w:val="32"/>
          <w:szCs w:val="32"/>
        </w:rPr>
        <w:t>5</w:t>
      </w:r>
      <w:r>
        <w:rPr>
          <w:rFonts w:ascii="Lato" w:hAnsi="Lato"/>
          <w:b/>
          <w:bCs/>
          <w:color w:val="2E74B5" w:themeColor="accent5" w:themeShade="BF"/>
          <w:sz w:val="32"/>
          <w:szCs w:val="32"/>
        </w:rPr>
        <w:t xml:space="preserve"> </w:t>
      </w:r>
      <w:r w:rsidR="00AD33D7" w:rsidRPr="000573D1">
        <w:rPr>
          <w:rFonts w:ascii="Lato" w:hAnsi="Lato"/>
          <w:b/>
          <w:bCs/>
          <w:color w:val="2E74B5" w:themeColor="accent5" w:themeShade="BF"/>
          <w:sz w:val="32"/>
          <w:szCs w:val="32"/>
        </w:rPr>
        <w:t xml:space="preserve">Virtual </w:t>
      </w:r>
      <w:r>
        <w:rPr>
          <w:rFonts w:ascii="Lato" w:hAnsi="Lato"/>
          <w:b/>
          <w:bCs/>
          <w:color w:val="2E74B5" w:themeColor="accent5" w:themeShade="BF"/>
          <w:sz w:val="32"/>
          <w:szCs w:val="32"/>
        </w:rPr>
        <w:t>Quality 101 Resource L</w:t>
      </w:r>
      <w:r w:rsidR="00AD33D7" w:rsidRPr="000573D1">
        <w:rPr>
          <w:rFonts w:ascii="Lato" w:hAnsi="Lato"/>
          <w:b/>
          <w:bCs/>
          <w:color w:val="2E74B5" w:themeColor="accent5" w:themeShade="BF"/>
          <w:sz w:val="32"/>
          <w:szCs w:val="32"/>
        </w:rPr>
        <w:t>ist</w:t>
      </w:r>
    </w:p>
    <w:p w14:paraId="4028CC58" w14:textId="45A0F507" w:rsidR="00D3295F" w:rsidRPr="008D05B2" w:rsidRDefault="00D3295F" w:rsidP="00D3295F">
      <w:pPr>
        <w:rPr>
          <w:rFonts w:ascii="Lato" w:hAnsi="Lato"/>
          <w:b/>
          <w:bCs/>
          <w:color w:val="2F5496" w:themeColor="accent1" w:themeShade="BF"/>
          <w:sz w:val="24"/>
          <w:szCs w:val="32"/>
          <w:u w:val="single"/>
        </w:rPr>
      </w:pPr>
      <w:r w:rsidRPr="008D05B2">
        <w:rPr>
          <w:rFonts w:ascii="Lato" w:hAnsi="Lato"/>
          <w:b/>
          <w:bCs/>
          <w:color w:val="2F5496" w:themeColor="accent1" w:themeShade="BF"/>
          <w:sz w:val="24"/>
          <w:szCs w:val="32"/>
          <w:u w:val="single"/>
        </w:rPr>
        <w:t>Contacts:</w:t>
      </w:r>
    </w:p>
    <w:p w14:paraId="5497DDF6" w14:textId="063082BD" w:rsidR="00AD33D7" w:rsidRDefault="00AD33D7" w:rsidP="00AD33D7">
      <w:pPr>
        <w:pStyle w:val="NoSpacing"/>
      </w:pPr>
      <w:r w:rsidRPr="00AD33D7">
        <w:rPr>
          <w:b/>
        </w:rPr>
        <w:t xml:space="preserve">Susan </w:t>
      </w:r>
      <w:r w:rsidR="00D3295F">
        <w:rPr>
          <w:b/>
        </w:rPr>
        <w:t>Runyan</w:t>
      </w:r>
      <w:r>
        <w:tab/>
      </w:r>
      <w:r>
        <w:tab/>
      </w:r>
      <w:r>
        <w:tab/>
      </w:r>
      <w:r>
        <w:tab/>
      </w:r>
      <w:r>
        <w:tab/>
      </w:r>
      <w:r w:rsidR="00B43102">
        <w:tab/>
      </w:r>
      <w:hyperlink r:id="rId11" w:history="1">
        <w:r w:rsidR="00B43102" w:rsidRPr="0048428D">
          <w:rPr>
            <w:rStyle w:val="Hyperlink"/>
          </w:rPr>
          <w:t>runyanhcquality@gmail.com</w:t>
        </w:r>
      </w:hyperlink>
      <w:r>
        <w:t xml:space="preserve"> </w:t>
      </w:r>
      <w:r>
        <w:tab/>
      </w:r>
      <w:r w:rsidR="00D3295F">
        <w:t>(620) 222-</w:t>
      </w:r>
      <w:r>
        <w:t>8366</w:t>
      </w:r>
    </w:p>
    <w:p w14:paraId="42AC3C24" w14:textId="7E47FED9" w:rsidR="007D5768" w:rsidRDefault="00D3295F" w:rsidP="00AD33D7">
      <w:pPr>
        <w:pStyle w:val="NoSpacing"/>
      </w:pPr>
      <w:r>
        <w:t xml:space="preserve">CEO, </w:t>
      </w:r>
      <w:r w:rsidR="00AD33D7">
        <w:t>Runyan Health Care Quality Consulting</w:t>
      </w:r>
      <w:r w:rsidR="007D5768">
        <w:tab/>
      </w:r>
      <w:r w:rsidR="00AD33D7">
        <w:tab/>
      </w:r>
    </w:p>
    <w:p w14:paraId="47E78829" w14:textId="02318C69" w:rsidR="008471ED" w:rsidRDefault="00B80F01" w:rsidP="00D3295F">
      <w:pPr>
        <w:pStyle w:val="NoSpacing"/>
      </w:pPr>
      <w:r>
        <w:rPr>
          <w:b/>
        </w:rPr>
        <w:t>Rondyann Gerst</w:t>
      </w:r>
      <w:r w:rsidR="00E64CA7">
        <w:rPr>
          <w:b/>
        </w:rPr>
        <w:t xml:space="preserve"> </w:t>
      </w:r>
      <w:r w:rsidR="00D3295F">
        <w:tab/>
      </w:r>
      <w:r w:rsidR="00D3295F">
        <w:tab/>
      </w:r>
      <w:r w:rsidR="00D3295F">
        <w:tab/>
      </w:r>
      <w:r w:rsidR="00D3295F">
        <w:tab/>
      </w:r>
      <w:r w:rsidR="00B43102">
        <w:tab/>
      </w:r>
      <w:hyperlink r:id="rId12" w:history="1">
        <w:r w:rsidRPr="000336CE">
          <w:rPr>
            <w:rStyle w:val="Hyperlink"/>
          </w:rPr>
          <w:t>gerst@ohsu.edu</w:t>
        </w:r>
      </w:hyperlink>
      <w:r>
        <w:t xml:space="preserve"> </w:t>
      </w:r>
      <w:r>
        <w:tab/>
      </w:r>
      <w:r>
        <w:tab/>
      </w:r>
      <w:r w:rsidR="00E64CA7">
        <w:t>(5</w:t>
      </w:r>
      <w:r>
        <w:t>03</w:t>
      </w:r>
      <w:r w:rsidR="00E64CA7">
        <w:t xml:space="preserve">) </w:t>
      </w:r>
      <w:r>
        <w:t>312</w:t>
      </w:r>
      <w:r w:rsidR="00E64CA7">
        <w:t>-</w:t>
      </w:r>
      <w:r>
        <w:t>3907</w:t>
      </w:r>
    </w:p>
    <w:p w14:paraId="379AC330" w14:textId="13D74E2B" w:rsidR="00D3295F" w:rsidRDefault="00E64CA7" w:rsidP="00D3295F">
      <w:pPr>
        <w:pStyle w:val="NoSpacing"/>
      </w:pPr>
      <w:r>
        <w:t xml:space="preserve">Field Service </w:t>
      </w:r>
      <w:r w:rsidR="00D3295F">
        <w:t>Program Manager, ORH</w:t>
      </w:r>
    </w:p>
    <w:p w14:paraId="7D51799A" w14:textId="77777777" w:rsidR="00B43102" w:rsidRDefault="00B43102" w:rsidP="00D3295F">
      <w:pPr>
        <w:pStyle w:val="NoSpacing"/>
      </w:pPr>
    </w:p>
    <w:p w14:paraId="04466FA9" w14:textId="196A347F" w:rsidR="00D3295F" w:rsidRDefault="00D3295F" w:rsidP="00D3295F">
      <w:pPr>
        <w:pStyle w:val="NoSpacing"/>
      </w:pPr>
    </w:p>
    <w:p w14:paraId="259B59D4" w14:textId="32F68CAB" w:rsidR="007D5768" w:rsidRPr="008D05B2" w:rsidRDefault="00D3295F" w:rsidP="007D5768">
      <w:pPr>
        <w:rPr>
          <w:rFonts w:ascii="Lato" w:hAnsi="Lato"/>
          <w:b/>
          <w:bCs/>
          <w:color w:val="2F5496" w:themeColor="accent1" w:themeShade="BF"/>
          <w:sz w:val="24"/>
          <w:szCs w:val="32"/>
          <w:u w:val="single"/>
        </w:rPr>
      </w:pPr>
      <w:r w:rsidRPr="008D05B2">
        <w:rPr>
          <w:rFonts w:ascii="Lato" w:hAnsi="Lato"/>
          <w:b/>
          <w:bCs/>
          <w:color w:val="2F5496" w:themeColor="accent1" w:themeShade="BF"/>
          <w:sz w:val="24"/>
          <w:szCs w:val="32"/>
          <w:u w:val="single"/>
        </w:rPr>
        <w:t>Schedule of Events and Recordings:</w:t>
      </w:r>
    </w:p>
    <w:p w14:paraId="559891E7" w14:textId="3BA5C22C" w:rsidR="004A5CAF" w:rsidRDefault="711D1F07" w:rsidP="004A5CAF">
      <w:r w:rsidRPr="711D1F07">
        <w:rPr>
          <w:b/>
          <w:bCs/>
        </w:rPr>
        <w:t xml:space="preserve">Session 1: </w:t>
      </w:r>
      <w:r w:rsidR="00B80F01">
        <w:t>January 9</w:t>
      </w:r>
      <w:r>
        <w:t xml:space="preserve">, </w:t>
      </w:r>
      <w:proofErr w:type="gramStart"/>
      <w:r>
        <w:t>202</w:t>
      </w:r>
      <w:r w:rsidR="00B80F01">
        <w:t>5</w:t>
      </w:r>
      <w:proofErr w:type="gramEnd"/>
      <w:r>
        <w:t xml:space="preserve"> | Recoding Link:  </w:t>
      </w:r>
      <w:hyperlink r:id="rId13" w:history="1">
        <w:r w:rsidR="004F1669" w:rsidRPr="004F1669">
          <w:rPr>
            <w:rStyle w:val="Hyperlink"/>
          </w:rPr>
          <w:t>https://youtu.be/sIZEOqchHLY</w:t>
        </w:r>
      </w:hyperlink>
    </w:p>
    <w:p w14:paraId="7CA0FBB0" w14:textId="7065B8B9" w:rsidR="711D1F07" w:rsidRDefault="2DF4BDD0" w:rsidP="2DF4BDD0">
      <w:pPr>
        <w:rPr>
          <w:rFonts w:ascii="Calibri" w:eastAsia="Calibri" w:hAnsi="Calibri" w:cs="Calibri"/>
        </w:rPr>
      </w:pPr>
      <w:r w:rsidRPr="2DF4BDD0">
        <w:rPr>
          <w:b/>
          <w:bCs/>
        </w:rPr>
        <w:t>Session 2:</w:t>
      </w:r>
      <w:r>
        <w:t xml:space="preserve"> </w:t>
      </w:r>
      <w:r w:rsidR="00B80F01">
        <w:t>Febr</w:t>
      </w:r>
      <w:r>
        <w:t>uary 1</w:t>
      </w:r>
      <w:r w:rsidR="00B80F01">
        <w:t>2</w:t>
      </w:r>
      <w:r>
        <w:t xml:space="preserve">, </w:t>
      </w:r>
      <w:proofErr w:type="gramStart"/>
      <w:r>
        <w:t>2025</w:t>
      </w:r>
      <w:proofErr w:type="gramEnd"/>
      <w:r>
        <w:t xml:space="preserve"> | </w:t>
      </w:r>
      <w:r w:rsidRPr="2DF4BDD0">
        <w:rPr>
          <w:rFonts w:eastAsiaTheme="minorEastAsia"/>
        </w:rPr>
        <w:t xml:space="preserve">Recording Link:  </w:t>
      </w:r>
      <w:hyperlink r:id="rId14" w:tgtFrame="_blank" w:history="1">
        <w:r w:rsidR="004F1669" w:rsidRPr="004F1669">
          <w:rPr>
            <w:rStyle w:val="Hyperlink"/>
            <w:rFonts w:eastAsiaTheme="minorEastAsia"/>
          </w:rPr>
          <w:t>https://youtu.be/l_BrGNQ5R_Q</w:t>
        </w:r>
      </w:hyperlink>
    </w:p>
    <w:p w14:paraId="038ADF7C" w14:textId="2104D811" w:rsidR="00934BC0" w:rsidRDefault="0028068F" w:rsidP="00A6646A">
      <w:r w:rsidRPr="00CC1BB3">
        <w:rPr>
          <w:b/>
        </w:rPr>
        <w:t xml:space="preserve">Session 3: </w:t>
      </w:r>
      <w:r w:rsidR="00B80F01">
        <w:t>March 5</w:t>
      </w:r>
      <w:r w:rsidRPr="00CC1BB3">
        <w:t xml:space="preserve">, </w:t>
      </w:r>
      <w:proofErr w:type="gramStart"/>
      <w:r w:rsidRPr="00CC1BB3">
        <w:t>202</w:t>
      </w:r>
      <w:r w:rsidR="00E64CA7">
        <w:t>5</w:t>
      </w:r>
      <w:proofErr w:type="gramEnd"/>
      <w:r w:rsidR="00CC1BB3" w:rsidRPr="00CC1BB3">
        <w:t xml:space="preserve"> </w:t>
      </w:r>
      <w:bookmarkStart w:id="0" w:name="_Hlk172647624"/>
      <w:r w:rsidR="00A6646A" w:rsidRPr="006E2B23">
        <w:t xml:space="preserve">| Recording </w:t>
      </w:r>
      <w:r w:rsidR="00E64CA7">
        <w:t xml:space="preserve">Link:  </w:t>
      </w:r>
      <w:bookmarkEnd w:id="0"/>
    </w:p>
    <w:p w14:paraId="373CA676" w14:textId="4B2A4E81" w:rsidR="00D27C8B" w:rsidRDefault="00607FB9" w:rsidP="007D5768">
      <w:r w:rsidRPr="00CC1BB3">
        <w:rPr>
          <w:b/>
          <w:bCs/>
        </w:rPr>
        <w:t>Session 4:</w:t>
      </w:r>
      <w:r w:rsidRPr="00CC1BB3">
        <w:t xml:space="preserve">  </w:t>
      </w:r>
      <w:r w:rsidR="00B80F01">
        <w:t>April 2</w:t>
      </w:r>
      <w:r w:rsidR="00E64CA7">
        <w:t xml:space="preserve">, </w:t>
      </w:r>
      <w:proofErr w:type="gramStart"/>
      <w:r w:rsidR="00CC1BB3" w:rsidRPr="00CC1BB3">
        <w:t>202</w:t>
      </w:r>
      <w:r w:rsidR="00E64CA7">
        <w:t>5</w:t>
      </w:r>
      <w:proofErr w:type="gramEnd"/>
      <w:r w:rsidR="00CC1BB3" w:rsidRPr="00CC1BB3">
        <w:t xml:space="preserve"> </w:t>
      </w:r>
      <w:r w:rsidR="00D27C8B" w:rsidRPr="00D27C8B">
        <w:t xml:space="preserve">| Recording </w:t>
      </w:r>
      <w:r w:rsidR="00E64CA7">
        <w:t xml:space="preserve">Link:  </w:t>
      </w:r>
    </w:p>
    <w:p w14:paraId="7F9CA452" w14:textId="1F60755E" w:rsidR="00C7142A" w:rsidRDefault="00607FB9" w:rsidP="00C7142A">
      <w:r w:rsidRPr="00CC1BB3">
        <w:rPr>
          <w:b/>
          <w:bCs/>
        </w:rPr>
        <w:t>Session 5:</w:t>
      </w:r>
      <w:r w:rsidRPr="00CC1BB3">
        <w:t xml:space="preserve">  </w:t>
      </w:r>
      <w:r w:rsidR="00B80F01">
        <w:t>May 7</w:t>
      </w:r>
      <w:r w:rsidR="00CC1BB3" w:rsidRPr="00CC1BB3">
        <w:t xml:space="preserve">, </w:t>
      </w:r>
      <w:proofErr w:type="gramStart"/>
      <w:r w:rsidR="00CC1BB3" w:rsidRPr="00CC1BB3">
        <w:t>202</w:t>
      </w:r>
      <w:r w:rsidR="00E64CA7">
        <w:t>5</w:t>
      </w:r>
      <w:proofErr w:type="gramEnd"/>
      <w:r w:rsidR="00CC1BB3" w:rsidRPr="00CC1BB3">
        <w:t xml:space="preserve"> </w:t>
      </w:r>
      <w:r w:rsidR="00294652" w:rsidRPr="00D27C8B">
        <w:t xml:space="preserve">| Recording </w:t>
      </w:r>
      <w:r w:rsidR="00E64CA7">
        <w:t xml:space="preserve">Link:  </w:t>
      </w:r>
    </w:p>
    <w:p w14:paraId="372112AC" w14:textId="4C463B70" w:rsidR="00CB0AD2" w:rsidRDefault="00CB0AD2" w:rsidP="007D5768"/>
    <w:p w14:paraId="63BBF09A" w14:textId="49E362BD" w:rsidR="0036689C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="Lato" w:hAnsi="Lato"/>
          <w:b/>
          <w:bCs/>
          <w:color w:val="2F5496" w:themeColor="accent1" w:themeShade="BF"/>
          <w:szCs w:val="32"/>
          <w:u w:val="single"/>
        </w:rPr>
        <w:t>Resources:</w:t>
      </w:r>
    </w:p>
    <w:p w14:paraId="6E9AD1DB" w14:textId="77777777" w:rsidR="0036689C" w:rsidRDefault="0036689C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1860D2A" w14:textId="54B1BB2D" w:rsidR="0036689C" w:rsidRPr="007241EB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41EB">
        <w:rPr>
          <w:rFonts w:asciiTheme="minorHAnsi" w:hAnsiTheme="minorHAnsi" w:cstheme="minorHAnsi"/>
          <w:sz w:val="22"/>
          <w:szCs w:val="22"/>
        </w:rPr>
        <w:t xml:space="preserve">Quality Improvement Workbook:  </w:t>
      </w:r>
      <w:hyperlink r:id="rId15" w:history="1">
        <w:r w:rsidRPr="007241EB">
          <w:rPr>
            <w:rStyle w:val="Hyperlink"/>
            <w:rFonts w:asciiTheme="minorHAnsi" w:hAnsiTheme="minorHAnsi" w:cstheme="minorHAnsi"/>
            <w:sz w:val="22"/>
            <w:szCs w:val="22"/>
          </w:rPr>
          <w:t>https://www.telligen.com/wp-content/uploads/2024/04/Quality-Improvement-Workbook_RQITA_Fillable_508.pdf</w:t>
        </w:r>
      </w:hyperlink>
    </w:p>
    <w:p w14:paraId="68FA1D44" w14:textId="77777777" w:rsidR="00D95F8E" w:rsidRPr="007241EB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4C4ED53" w14:textId="29C1CD35" w:rsidR="00826C1E" w:rsidRPr="007241EB" w:rsidRDefault="00826C1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41EB">
        <w:rPr>
          <w:rFonts w:asciiTheme="minorHAnsi" w:hAnsiTheme="minorHAnsi" w:cstheme="minorHAnsi"/>
          <w:sz w:val="22"/>
          <w:szCs w:val="22"/>
        </w:rPr>
        <w:t xml:space="preserve">Quality Improvement Basics:  </w:t>
      </w:r>
      <w:hyperlink r:id="rId16" w:history="1">
        <w:r w:rsidRPr="007241EB">
          <w:rPr>
            <w:rStyle w:val="Hyperlink"/>
            <w:rFonts w:asciiTheme="minorHAnsi" w:hAnsiTheme="minorHAnsi" w:cstheme="minorHAnsi"/>
            <w:sz w:val="22"/>
            <w:szCs w:val="22"/>
          </w:rPr>
          <w:t>https://stratishealth.org/toolkit/quality-improvement-basics/</w:t>
        </w:r>
      </w:hyperlink>
    </w:p>
    <w:p w14:paraId="0DBD632D" w14:textId="77777777" w:rsidR="00826C1E" w:rsidRPr="0070208E" w:rsidRDefault="00826C1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8BBB86" w14:textId="3D66299C" w:rsidR="0070208E" w:rsidRPr="0070208E" w:rsidRDefault="0070208E" w:rsidP="00826C1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 xml:space="preserve">CAH QAPI Guide:  </w:t>
      </w:r>
      <w:hyperlink r:id="rId17" w:history="1">
        <w:r w:rsidRPr="0070208E">
          <w:rPr>
            <w:rStyle w:val="Hyperlink"/>
            <w:rFonts w:cstheme="minorHAnsi"/>
          </w:rPr>
          <w:t>https://krhop.net/wp-content/uploads/2024/06/Managing_Your_QAPI_Program_Fillable_QAPI_Guide.pdf</w:t>
        </w:r>
      </w:hyperlink>
    </w:p>
    <w:p w14:paraId="5EEE42FB" w14:textId="77777777" w:rsidR="0070208E" w:rsidRPr="0070208E" w:rsidRDefault="0070208E" w:rsidP="00826C1E">
      <w:pPr>
        <w:spacing w:after="0" w:line="240" w:lineRule="auto"/>
        <w:rPr>
          <w:rFonts w:cstheme="minorHAnsi"/>
        </w:rPr>
      </w:pPr>
    </w:p>
    <w:p w14:paraId="2318EE75" w14:textId="6A244F36" w:rsidR="00826C1E" w:rsidRPr="0070208E" w:rsidRDefault="00826C1E" w:rsidP="00826C1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>QI Resources for Rural Health C</w:t>
      </w:r>
      <w:r w:rsidR="00FA031A">
        <w:rPr>
          <w:rFonts w:cstheme="minorHAnsi"/>
        </w:rPr>
        <w:t xml:space="preserve">are </w:t>
      </w:r>
      <w:r w:rsidRPr="0070208E">
        <w:rPr>
          <w:rFonts w:cstheme="minorHAnsi"/>
        </w:rPr>
        <w:t>Organizations:</w:t>
      </w:r>
    </w:p>
    <w:p w14:paraId="0E80C697" w14:textId="77777777" w:rsidR="00826C1E" w:rsidRPr="0070208E" w:rsidRDefault="00826C1E" w:rsidP="00826C1E">
      <w:pPr>
        <w:spacing w:after="0" w:line="240" w:lineRule="auto"/>
        <w:rPr>
          <w:rFonts w:cstheme="minorHAnsi"/>
        </w:rPr>
      </w:pPr>
      <w:hyperlink r:id="rId18" w:history="1">
        <w:r w:rsidRPr="0070208E">
          <w:rPr>
            <w:rStyle w:val="Hyperlink"/>
            <w:rFonts w:cstheme="minorHAnsi"/>
          </w:rPr>
          <w:t>https://krhop.net/wp-content/uploads/2024/05/1-QI-Resources-for-RHC-Orgs.pdf</w:t>
        </w:r>
      </w:hyperlink>
    </w:p>
    <w:p w14:paraId="632F59E1" w14:textId="77777777" w:rsidR="00826C1E" w:rsidRPr="0070208E" w:rsidRDefault="00826C1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1C63CF" w14:textId="65B9D60E" w:rsidR="00D95F8E" w:rsidRPr="0070208E" w:rsidRDefault="007F558A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Quality Improvement Implementation Guide and Toolkit for CAHs:  </w:t>
      </w:r>
      <w:hyperlink r:id="rId19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https://www.ruralcenter.org/resources/quality-improvement-implementation-guide-and-toolkit-cahs</w:t>
        </w:r>
      </w:hyperlink>
    </w:p>
    <w:p w14:paraId="442E83F3" w14:textId="77777777" w:rsidR="007F558A" w:rsidRPr="0070208E" w:rsidRDefault="007F558A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943D7C" w14:textId="2097C1CA" w:rsidR="0070208E" w:rsidRPr="0070208E" w:rsidRDefault="0070208E" w:rsidP="0070208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>Quality Improvement in Focus:</w:t>
      </w:r>
    </w:p>
    <w:p w14:paraId="2107702D" w14:textId="77777777" w:rsidR="0070208E" w:rsidRPr="0070208E" w:rsidRDefault="0070208E" w:rsidP="0070208E">
      <w:pPr>
        <w:spacing w:after="0" w:line="240" w:lineRule="auto"/>
        <w:rPr>
          <w:rStyle w:val="Hyperlink"/>
          <w:rFonts w:cstheme="minorHAnsi"/>
        </w:rPr>
      </w:pPr>
      <w:hyperlink r:id="rId20" w:history="1">
        <w:r w:rsidRPr="0070208E">
          <w:rPr>
            <w:rStyle w:val="Hyperlink"/>
            <w:rFonts w:cstheme="minorHAnsi"/>
          </w:rPr>
          <w:t>https://krhop.net/wp-content/uploads/2024/05/QUALIT1-1.pdf</w:t>
        </w:r>
      </w:hyperlink>
    </w:p>
    <w:p w14:paraId="356735AE" w14:textId="77777777" w:rsidR="0070208E" w:rsidRPr="0070208E" w:rsidRDefault="0070208E" w:rsidP="0070208E">
      <w:pPr>
        <w:spacing w:after="0" w:line="240" w:lineRule="auto"/>
        <w:rPr>
          <w:rFonts w:cstheme="minorHAnsi"/>
        </w:rPr>
      </w:pPr>
    </w:p>
    <w:p w14:paraId="53832B0D" w14:textId="77777777" w:rsidR="0070208E" w:rsidRPr="0070208E" w:rsidRDefault="0070208E" w:rsidP="0070208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>IHI QI Essentials Toolkit:</w:t>
      </w:r>
    </w:p>
    <w:p w14:paraId="6A177F91" w14:textId="77777777" w:rsidR="0070208E" w:rsidRPr="0070208E" w:rsidRDefault="0070208E" w:rsidP="0070208E">
      <w:pPr>
        <w:spacing w:after="0" w:line="240" w:lineRule="auto"/>
        <w:rPr>
          <w:rFonts w:cstheme="minorHAnsi"/>
        </w:rPr>
      </w:pPr>
      <w:hyperlink r:id="rId21" w:history="1">
        <w:r w:rsidRPr="0070208E">
          <w:rPr>
            <w:rStyle w:val="Hyperlink"/>
            <w:rFonts w:cstheme="minorHAnsi"/>
          </w:rPr>
          <w:t>https://krhop.net/wp-content/uploads/2024/05/QIEssentialsToolkit-BW-on-white-duplex-stapled.pdf</w:t>
        </w:r>
      </w:hyperlink>
    </w:p>
    <w:p w14:paraId="2285C275" w14:textId="77777777" w:rsidR="0070208E" w:rsidRPr="0070208E" w:rsidRDefault="0070208E" w:rsidP="0070208E">
      <w:pPr>
        <w:spacing w:after="0" w:line="240" w:lineRule="auto"/>
        <w:rPr>
          <w:rFonts w:cstheme="minorHAnsi"/>
        </w:rPr>
      </w:pPr>
    </w:p>
    <w:p w14:paraId="0E834E40" w14:textId="77777777" w:rsidR="0070208E" w:rsidRDefault="0070208E" w:rsidP="0070208E">
      <w:pPr>
        <w:spacing w:after="0" w:line="240" w:lineRule="auto"/>
        <w:rPr>
          <w:rFonts w:ascii="Gotham Book" w:hAnsi="Gotham Book"/>
          <w:sz w:val="24"/>
          <w:szCs w:val="24"/>
        </w:rPr>
      </w:pPr>
      <w:r w:rsidRPr="00B50D95">
        <w:rPr>
          <w:rFonts w:ascii="Gotham Book" w:hAnsi="Gotham Book"/>
          <w:sz w:val="24"/>
          <w:szCs w:val="24"/>
        </w:rPr>
        <w:lastRenderedPageBreak/>
        <w:t>PDSA Cycle Template:</w:t>
      </w:r>
    </w:p>
    <w:p w14:paraId="761D41DD" w14:textId="5E5D957C" w:rsidR="0070208E" w:rsidRDefault="0070208E" w:rsidP="0070208E">
      <w:pPr>
        <w:pStyle w:val="xxmsonormal"/>
        <w:shd w:val="clear" w:color="auto" w:fill="FFFFFF"/>
        <w:spacing w:before="0" w:beforeAutospacing="0" w:after="0" w:afterAutospacing="0"/>
      </w:pPr>
      <w:hyperlink r:id="rId22" w:history="1">
        <w:r w:rsidRPr="00706B63">
          <w:rPr>
            <w:rStyle w:val="Hyperlink"/>
            <w:rFonts w:ascii="Gotham Book" w:hAnsi="Gotham Book"/>
          </w:rPr>
          <w:t>https://krhop.net/wp-content/uploads/2024/06/5-PDSA-Cycle-Template.pdf</w:t>
        </w:r>
      </w:hyperlink>
    </w:p>
    <w:p w14:paraId="288B9942" w14:textId="77777777" w:rsidR="0070208E" w:rsidRDefault="007020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23C675" w14:textId="5B74BD36" w:rsidR="00D95F8E" w:rsidRPr="0070208E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PDSA Working Tool:  </w:t>
      </w:r>
      <w:hyperlink r:id="rId23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https://www.telligen.com/wp-content/uploads/2024/01/PDSA-Working-Tool.pdf</w:t>
        </w:r>
      </w:hyperlink>
    </w:p>
    <w:p w14:paraId="0FCF40E3" w14:textId="77777777" w:rsidR="00D95F8E" w:rsidRPr="0070208E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6452F5" w14:textId="74B24EA2" w:rsidR="00D95F8E" w:rsidRPr="0070208E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PDSA Pathway Guide:  </w:t>
      </w:r>
      <w:hyperlink r:id="rId24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https://www.telligen.com/wp-content/uploads/2024/01/PDSA-Pathway-Guide.pdf</w:t>
        </w:r>
      </w:hyperlink>
    </w:p>
    <w:p w14:paraId="606DB683" w14:textId="77777777" w:rsidR="00D95F8E" w:rsidRPr="0070208E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3F9AB6" w14:textId="5503D2EE" w:rsidR="00D95F8E" w:rsidRPr="0070208E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RQITA Quality Improvement Tools and Templates:  </w:t>
      </w:r>
      <w:hyperlink r:id="rId25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https://www.telligen.com/rqita/</w:t>
        </w:r>
      </w:hyperlink>
    </w:p>
    <w:p w14:paraId="48365007" w14:textId="77777777" w:rsidR="00D95F8E" w:rsidRPr="0070208E" w:rsidRDefault="00D95F8E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FAF660" w14:textId="724735CB" w:rsidR="00D95F8E" w:rsidRDefault="00D95F8E" w:rsidP="00D95F8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 xml:space="preserve">QI Activity Simple Form: </w:t>
      </w:r>
      <w:hyperlink r:id="rId26" w:history="1">
        <w:r w:rsidR="008D08FC" w:rsidRPr="004019F0">
          <w:rPr>
            <w:rStyle w:val="Hyperlink"/>
            <w:rFonts w:cstheme="minorHAnsi"/>
          </w:rPr>
          <w:t>https://krhop.net/wp-content/uploads/2024/06/12-QI-Activity-Simple-Form.pdf</w:t>
        </w:r>
      </w:hyperlink>
    </w:p>
    <w:p w14:paraId="4035A4B1" w14:textId="77777777" w:rsidR="00683E79" w:rsidRDefault="00683E79" w:rsidP="00D95F8E">
      <w:pPr>
        <w:spacing w:after="0" w:line="240" w:lineRule="auto"/>
        <w:rPr>
          <w:rFonts w:cstheme="minorHAnsi"/>
        </w:rPr>
      </w:pPr>
    </w:p>
    <w:p w14:paraId="67BD3D9A" w14:textId="73E57000" w:rsidR="00D95F8E" w:rsidRPr="0070208E" w:rsidRDefault="00D95F8E" w:rsidP="00D95F8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 xml:space="preserve">Just Do It Form: </w:t>
      </w:r>
      <w:hyperlink r:id="rId27" w:history="1">
        <w:r w:rsidRPr="0070208E">
          <w:rPr>
            <w:rStyle w:val="Hyperlink"/>
            <w:rFonts w:cstheme="minorHAnsi"/>
          </w:rPr>
          <w:t>https://krhop.net/wp-content/uploads/2024/05/13-Just-Do-It-Form.pdf</w:t>
        </w:r>
      </w:hyperlink>
    </w:p>
    <w:p w14:paraId="4A534C06" w14:textId="77777777" w:rsidR="00683E79" w:rsidRDefault="00683E79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07FDD8" w14:textId="216C144B" w:rsidR="00D95F8E" w:rsidRPr="0070208E" w:rsidRDefault="00B610E6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Quick PIP Form:  </w:t>
      </w:r>
      <w:hyperlink r:id="rId28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https://view.officeapps.live.com/op/view.aspx?src=https%3A%2F%2Fkrhop.net%2Ffiles%2F2019%2F10%2FQuick-PIP-Template.docx&amp;wdOrigin=BROWSELINK</w:t>
        </w:r>
      </w:hyperlink>
    </w:p>
    <w:p w14:paraId="5009AEE1" w14:textId="77777777" w:rsidR="00B610E6" w:rsidRPr="0070208E" w:rsidRDefault="00B610E6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48E64E" w14:textId="454597BD" w:rsidR="00B610E6" w:rsidRPr="0070208E" w:rsidRDefault="00B610E6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Quick PIP Example:  </w:t>
      </w:r>
      <w:hyperlink r:id="rId29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https://view.officeapps.live.com/op/view.aspx?src=https%3A%2F%2Fkrhop.net%2Ffiles%2F2019%2F10%2FExample-Quick-PIP.docx&amp;wdOrigin=BROWSELINK</w:t>
        </w:r>
      </w:hyperlink>
    </w:p>
    <w:p w14:paraId="53FFC12F" w14:textId="77777777" w:rsidR="00B610E6" w:rsidRPr="0070208E" w:rsidRDefault="00B610E6" w:rsidP="00721BA4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8E287A" w14:textId="77777777" w:rsidR="00826C1E" w:rsidRPr="0070208E" w:rsidRDefault="00826C1E" w:rsidP="00826C1E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Turtle Diagram &amp; Process Approach:  </w:t>
      </w:r>
      <w:hyperlink r:id="rId30" w:history="1">
        <w:r w:rsidRPr="0070208E">
          <w:rPr>
            <w:rStyle w:val="Hyperlink"/>
            <w:rFonts w:asciiTheme="minorHAnsi" w:hAnsiTheme="minorHAnsi" w:cstheme="minorHAnsi"/>
            <w:sz w:val="22"/>
            <w:szCs w:val="22"/>
          </w:rPr>
          <w:t>https://www.telligen.com/wp-content/uploads/2024/01/Turtle-Diagram_RQITA.pdf</w:t>
        </w:r>
      </w:hyperlink>
    </w:p>
    <w:p w14:paraId="6B9AFBDB" w14:textId="7CD03898" w:rsidR="00D95F8E" w:rsidRPr="0070208E" w:rsidRDefault="00D95F8E" w:rsidP="00D95F8E">
      <w:pPr>
        <w:pStyle w:val="xxmsonormal"/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70208E">
        <w:rPr>
          <w:rFonts w:asciiTheme="minorHAnsi" w:hAnsiTheme="minorHAnsi" w:cstheme="minorHAnsi"/>
          <w:sz w:val="22"/>
          <w:szCs w:val="22"/>
        </w:rPr>
        <w:t xml:space="preserve">How to Make a Run Chart:  </w:t>
      </w:r>
      <w:hyperlink r:id="rId31" w:history="1">
        <w:r w:rsidR="00683E79" w:rsidRPr="004019F0">
          <w:rPr>
            <w:rStyle w:val="Hyperlink"/>
            <w:rFonts w:asciiTheme="minorHAnsi" w:hAnsiTheme="minorHAnsi" w:cstheme="minorHAnsi"/>
            <w:sz w:val="22"/>
            <w:szCs w:val="22"/>
          </w:rPr>
          <w:t>https://krhop.net/wp-content/uploads/2024/05/15-how-to-make-a-run-chart.pdf</w:t>
        </w:r>
      </w:hyperlink>
    </w:p>
    <w:p w14:paraId="565B65B5" w14:textId="77777777" w:rsidR="00826C1E" w:rsidRPr="0070208E" w:rsidRDefault="00826C1E" w:rsidP="00826C1E">
      <w:pPr>
        <w:spacing w:after="0" w:line="240" w:lineRule="auto"/>
        <w:rPr>
          <w:rFonts w:cstheme="minorHAnsi"/>
        </w:rPr>
      </w:pPr>
      <w:r w:rsidRPr="0070208E">
        <w:rPr>
          <w:rFonts w:cstheme="minorHAnsi"/>
        </w:rPr>
        <w:t>QI Project Template:</w:t>
      </w:r>
    </w:p>
    <w:p w14:paraId="0B59C7D2" w14:textId="77777777" w:rsidR="00826C1E" w:rsidRPr="0070208E" w:rsidRDefault="00826C1E" w:rsidP="00826C1E">
      <w:pPr>
        <w:spacing w:after="0" w:line="240" w:lineRule="auto"/>
        <w:rPr>
          <w:rFonts w:cstheme="minorHAnsi"/>
        </w:rPr>
      </w:pPr>
      <w:hyperlink r:id="rId32" w:history="1">
        <w:r w:rsidRPr="0070208E">
          <w:rPr>
            <w:rStyle w:val="Hyperlink"/>
            <w:rFonts w:cstheme="minorHAnsi"/>
          </w:rPr>
          <w:t>https://krhop.net/wp-content/uploads/2024/05/2-QI-Project-Template.pdf</w:t>
        </w:r>
      </w:hyperlink>
    </w:p>
    <w:p w14:paraId="0A4EEA7D" w14:textId="5EE89060" w:rsidR="00E64CA7" w:rsidRPr="001B4D10" w:rsidRDefault="008D08FC" w:rsidP="001B4D10">
      <w:pPr>
        <w:pStyle w:val="xxmsonormal"/>
        <w:shd w:val="clear" w:color="auto" w:fill="FFFFFF"/>
        <w:spacing w:after="0"/>
        <w:rPr>
          <w:rFonts w:asciiTheme="minorHAnsi" w:hAnsiTheme="minorHAnsi" w:cstheme="minorHAnsi"/>
          <w:sz w:val="22"/>
          <w:szCs w:val="22"/>
        </w:rPr>
      </w:pPr>
      <w:r w:rsidRPr="008D08FC">
        <w:rPr>
          <w:rFonts w:asciiTheme="minorHAnsi" w:hAnsiTheme="minorHAnsi" w:cstheme="minorHAnsi"/>
          <w:sz w:val="22"/>
          <w:szCs w:val="22"/>
        </w:rPr>
        <w:t xml:space="preserve">Getting </w:t>
      </w:r>
      <w:proofErr w:type="gramStart"/>
      <w:r w:rsidRPr="008D08FC">
        <w:rPr>
          <w:rFonts w:asciiTheme="minorHAnsi" w:hAnsiTheme="minorHAnsi" w:cstheme="minorHAnsi"/>
          <w:sz w:val="22"/>
          <w:szCs w:val="22"/>
        </w:rPr>
        <w:t>There</w:t>
      </w:r>
      <w:proofErr w:type="gramEnd"/>
      <w:r w:rsidRPr="008D08FC">
        <w:rPr>
          <w:rFonts w:asciiTheme="minorHAnsi" w:hAnsiTheme="minorHAnsi" w:cstheme="minorHAnsi"/>
          <w:sz w:val="22"/>
          <w:szCs w:val="22"/>
        </w:rPr>
        <w:t xml:space="preserve"> Guide: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hyperlink r:id="rId33" w:history="1">
        <w:r w:rsidRPr="004019F0">
          <w:rPr>
            <w:rStyle w:val="Hyperlink"/>
            <w:rFonts w:asciiTheme="minorHAnsi" w:hAnsiTheme="minorHAnsi" w:cstheme="minorHAnsi"/>
            <w:sz w:val="22"/>
            <w:szCs w:val="22"/>
          </w:rPr>
          <w:t>https://krhop.net/wp-content/uploads/2024/05/1-Getting-There-Guide-web.pdf</w:t>
        </w:r>
      </w:hyperlink>
    </w:p>
    <w:sectPr w:rsidR="00E64CA7" w:rsidRPr="001B4D10"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3AD73" w14:textId="77777777" w:rsidR="005138EB" w:rsidRDefault="005138EB" w:rsidP="00AD33D7">
      <w:pPr>
        <w:spacing w:after="0" w:line="240" w:lineRule="auto"/>
      </w:pPr>
      <w:r>
        <w:separator/>
      </w:r>
    </w:p>
  </w:endnote>
  <w:endnote w:type="continuationSeparator" w:id="0">
    <w:p w14:paraId="6A775FBF" w14:textId="77777777" w:rsidR="005138EB" w:rsidRDefault="005138EB" w:rsidP="00AD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39B29" w14:textId="47C86750" w:rsidR="00CF2C4E" w:rsidRDefault="008D08FC">
    <w:pPr>
      <w:pStyle w:val="Footer"/>
    </w:pPr>
    <w:r>
      <w:t>0</w:t>
    </w:r>
    <w:r w:rsidR="00EF2FB1">
      <w:t>2</w:t>
    </w:r>
    <w:r w:rsidR="006F1DBA">
      <w:t>/</w:t>
    </w:r>
    <w:r w:rsidR="00EF2FB1">
      <w:t>13</w:t>
    </w:r>
    <w:r w:rsidR="006F1DBA">
      <w:t>/2</w:t>
    </w:r>
    <w:r>
      <w:t>5</w:t>
    </w:r>
    <w:r w:rsidR="006F1DB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7241" w14:textId="77777777" w:rsidR="005138EB" w:rsidRDefault="005138EB" w:rsidP="00AD33D7">
      <w:pPr>
        <w:spacing w:after="0" w:line="240" w:lineRule="auto"/>
      </w:pPr>
      <w:r>
        <w:separator/>
      </w:r>
    </w:p>
  </w:footnote>
  <w:footnote w:type="continuationSeparator" w:id="0">
    <w:p w14:paraId="618E35A7" w14:textId="77777777" w:rsidR="005138EB" w:rsidRDefault="005138EB" w:rsidP="00AD3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42"/>
    <w:rsid w:val="00003B12"/>
    <w:rsid w:val="00016D33"/>
    <w:rsid w:val="00036A08"/>
    <w:rsid w:val="0005672B"/>
    <w:rsid w:val="000573D1"/>
    <w:rsid w:val="0006419F"/>
    <w:rsid w:val="00067E66"/>
    <w:rsid w:val="000D2B46"/>
    <w:rsid w:val="00101DCC"/>
    <w:rsid w:val="0011652C"/>
    <w:rsid w:val="001443FE"/>
    <w:rsid w:val="00163AD8"/>
    <w:rsid w:val="00163D88"/>
    <w:rsid w:val="00166E04"/>
    <w:rsid w:val="001A6D2D"/>
    <w:rsid w:val="001B3AD4"/>
    <w:rsid w:val="001B4D10"/>
    <w:rsid w:val="001C0A26"/>
    <w:rsid w:val="001D0A28"/>
    <w:rsid w:val="001F56B5"/>
    <w:rsid w:val="002245CE"/>
    <w:rsid w:val="00226AE5"/>
    <w:rsid w:val="00231B63"/>
    <w:rsid w:val="0024293D"/>
    <w:rsid w:val="00244A9E"/>
    <w:rsid w:val="00247793"/>
    <w:rsid w:val="002618ED"/>
    <w:rsid w:val="0028068F"/>
    <w:rsid w:val="00285CE4"/>
    <w:rsid w:val="00294652"/>
    <w:rsid w:val="002E267E"/>
    <w:rsid w:val="002E383C"/>
    <w:rsid w:val="002E45D1"/>
    <w:rsid w:val="002F1B0F"/>
    <w:rsid w:val="00301FD9"/>
    <w:rsid w:val="00311506"/>
    <w:rsid w:val="00347E6B"/>
    <w:rsid w:val="003621CA"/>
    <w:rsid w:val="0036689C"/>
    <w:rsid w:val="00372120"/>
    <w:rsid w:val="003939E6"/>
    <w:rsid w:val="003F5856"/>
    <w:rsid w:val="00412642"/>
    <w:rsid w:val="0047588A"/>
    <w:rsid w:val="00491DDD"/>
    <w:rsid w:val="004A033E"/>
    <w:rsid w:val="004A5CAF"/>
    <w:rsid w:val="004B37F8"/>
    <w:rsid w:val="004D76E1"/>
    <w:rsid w:val="004F1669"/>
    <w:rsid w:val="004F2528"/>
    <w:rsid w:val="005138EB"/>
    <w:rsid w:val="00533E3A"/>
    <w:rsid w:val="00557D60"/>
    <w:rsid w:val="00566BED"/>
    <w:rsid w:val="00573D44"/>
    <w:rsid w:val="005852D5"/>
    <w:rsid w:val="00596ACC"/>
    <w:rsid w:val="005B1F2E"/>
    <w:rsid w:val="005B304A"/>
    <w:rsid w:val="00607FB9"/>
    <w:rsid w:val="00670256"/>
    <w:rsid w:val="00683E79"/>
    <w:rsid w:val="006B2294"/>
    <w:rsid w:val="006B7771"/>
    <w:rsid w:val="006E2B23"/>
    <w:rsid w:val="006F1DBA"/>
    <w:rsid w:val="0070208E"/>
    <w:rsid w:val="00721BA4"/>
    <w:rsid w:val="007241EB"/>
    <w:rsid w:val="00757973"/>
    <w:rsid w:val="007959C1"/>
    <w:rsid w:val="00797A9F"/>
    <w:rsid w:val="007B1FCF"/>
    <w:rsid w:val="007C5FF2"/>
    <w:rsid w:val="007C75BE"/>
    <w:rsid w:val="007D5768"/>
    <w:rsid w:val="007D5971"/>
    <w:rsid w:val="007E4421"/>
    <w:rsid w:val="007F558A"/>
    <w:rsid w:val="008027B3"/>
    <w:rsid w:val="00825032"/>
    <w:rsid w:val="00826C1E"/>
    <w:rsid w:val="008471ED"/>
    <w:rsid w:val="008625A1"/>
    <w:rsid w:val="00886AED"/>
    <w:rsid w:val="008B19AD"/>
    <w:rsid w:val="008B68D3"/>
    <w:rsid w:val="008D05B2"/>
    <w:rsid w:val="008D08FC"/>
    <w:rsid w:val="008D7747"/>
    <w:rsid w:val="00906DAC"/>
    <w:rsid w:val="00907739"/>
    <w:rsid w:val="009204B5"/>
    <w:rsid w:val="00934442"/>
    <w:rsid w:val="00934BC0"/>
    <w:rsid w:val="00963998"/>
    <w:rsid w:val="00992BC5"/>
    <w:rsid w:val="00A25885"/>
    <w:rsid w:val="00A271A2"/>
    <w:rsid w:val="00A352DC"/>
    <w:rsid w:val="00A6646A"/>
    <w:rsid w:val="00A80585"/>
    <w:rsid w:val="00AD33D7"/>
    <w:rsid w:val="00AD63F0"/>
    <w:rsid w:val="00AD67E2"/>
    <w:rsid w:val="00AF6E28"/>
    <w:rsid w:val="00AF7052"/>
    <w:rsid w:val="00B035D3"/>
    <w:rsid w:val="00B43102"/>
    <w:rsid w:val="00B57360"/>
    <w:rsid w:val="00B610E6"/>
    <w:rsid w:val="00B70B52"/>
    <w:rsid w:val="00B74661"/>
    <w:rsid w:val="00B80F01"/>
    <w:rsid w:val="00BB7A4F"/>
    <w:rsid w:val="00C30862"/>
    <w:rsid w:val="00C7142A"/>
    <w:rsid w:val="00C7161C"/>
    <w:rsid w:val="00CB0AD2"/>
    <w:rsid w:val="00CC1BB3"/>
    <w:rsid w:val="00CC597A"/>
    <w:rsid w:val="00CE3CC0"/>
    <w:rsid w:val="00CE45E8"/>
    <w:rsid w:val="00CE6214"/>
    <w:rsid w:val="00CF2C4E"/>
    <w:rsid w:val="00CF7A55"/>
    <w:rsid w:val="00D27C8B"/>
    <w:rsid w:val="00D30031"/>
    <w:rsid w:val="00D3295F"/>
    <w:rsid w:val="00D5017E"/>
    <w:rsid w:val="00D64C4A"/>
    <w:rsid w:val="00D95F8E"/>
    <w:rsid w:val="00DD5F69"/>
    <w:rsid w:val="00DF766E"/>
    <w:rsid w:val="00E13A51"/>
    <w:rsid w:val="00E40175"/>
    <w:rsid w:val="00E42061"/>
    <w:rsid w:val="00E5103B"/>
    <w:rsid w:val="00E53C0C"/>
    <w:rsid w:val="00E64104"/>
    <w:rsid w:val="00E64CA7"/>
    <w:rsid w:val="00E65C7A"/>
    <w:rsid w:val="00E819BC"/>
    <w:rsid w:val="00E91C2D"/>
    <w:rsid w:val="00EB61C8"/>
    <w:rsid w:val="00ED11F6"/>
    <w:rsid w:val="00EF2FB1"/>
    <w:rsid w:val="00F03CD2"/>
    <w:rsid w:val="00F34B3A"/>
    <w:rsid w:val="00F405C5"/>
    <w:rsid w:val="00F4395E"/>
    <w:rsid w:val="00F50CD6"/>
    <w:rsid w:val="00F666AB"/>
    <w:rsid w:val="00F93969"/>
    <w:rsid w:val="00FA031A"/>
    <w:rsid w:val="00FB33FC"/>
    <w:rsid w:val="00FB64DD"/>
    <w:rsid w:val="00FD1D0F"/>
    <w:rsid w:val="1EE9A422"/>
    <w:rsid w:val="2DF4BDD0"/>
    <w:rsid w:val="711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3348"/>
  <w15:chartTrackingRefBased/>
  <w15:docId w15:val="{D83C7071-132E-4E90-9E2C-ADB33B81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7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7E6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B3A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3D7"/>
  </w:style>
  <w:style w:type="paragraph" w:styleId="Footer">
    <w:name w:val="footer"/>
    <w:basedOn w:val="Normal"/>
    <w:link w:val="FooterChar"/>
    <w:uiPriority w:val="99"/>
    <w:unhideWhenUsed/>
    <w:rsid w:val="00AD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3D7"/>
  </w:style>
  <w:style w:type="paragraph" w:styleId="NoSpacing">
    <w:name w:val="No Spacing"/>
    <w:uiPriority w:val="1"/>
    <w:qFormat/>
    <w:rsid w:val="00AD33D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31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2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B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46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CB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08E"/>
    <w:rPr>
      <w:i/>
      <w:iCs/>
      <w:color w:val="2F5496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sIZEOqchHLY" TargetMode="External"/><Relationship Id="rId18" Type="http://schemas.openxmlformats.org/officeDocument/2006/relationships/hyperlink" Target="https://krhop.net/wp-content/uploads/2024/05/1-QI-Resources-for-RHC-Orgs.pdf" TargetMode="External"/><Relationship Id="rId26" Type="http://schemas.openxmlformats.org/officeDocument/2006/relationships/hyperlink" Target="https://krhop.net/wp-content/uploads/2024/06/12-QI-Activity-Simple-Form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rhop.net/wp-content/uploads/2024/05/QIEssentialsToolkit-BW-on-white-duplex-stapled.pdf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gerst@ohsu.edu" TargetMode="External"/><Relationship Id="rId17" Type="http://schemas.openxmlformats.org/officeDocument/2006/relationships/hyperlink" Target="https://krhop.net/wp-content/uploads/2024/06/Managing_Your_QAPI_Program_Fillable_QAPI_Guide.pdf" TargetMode="External"/><Relationship Id="rId25" Type="http://schemas.openxmlformats.org/officeDocument/2006/relationships/hyperlink" Target="https://www.telligen.com/rqita/" TargetMode="External"/><Relationship Id="rId33" Type="http://schemas.openxmlformats.org/officeDocument/2006/relationships/hyperlink" Target="https://krhop.net/wp-content/uploads/2024/05/1-Getting-There-Guide-web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ratishealth.org/toolkit/quality-improvement-basics/" TargetMode="External"/><Relationship Id="rId20" Type="http://schemas.openxmlformats.org/officeDocument/2006/relationships/hyperlink" Target="https://krhop.net/wp-content/uploads/2024/05/QUALIT1-1.pdf" TargetMode="External"/><Relationship Id="rId29" Type="http://schemas.openxmlformats.org/officeDocument/2006/relationships/hyperlink" Target="https://view.officeapps.live.com/op/view.aspx?src=https%3A%2F%2Fkrhop.net%2Ffiles%2F2019%2F10%2FExample-Quick-PIP.docx&amp;wdOrigin=BROWSELI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nyanhcquality@gmail.com" TargetMode="External"/><Relationship Id="rId24" Type="http://schemas.openxmlformats.org/officeDocument/2006/relationships/hyperlink" Target="https://www.telligen.com/wp-content/uploads/2024/01/PDSA-Pathway-Guide.pdf" TargetMode="External"/><Relationship Id="rId32" Type="http://schemas.openxmlformats.org/officeDocument/2006/relationships/hyperlink" Target="https://krhop.net/wp-content/uploads/2024/05/2-QI-Project-Template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lligen.com/wp-content/uploads/2024/04/Quality-Improvement-Workbook_RQITA_Fillable_508.pdf" TargetMode="External"/><Relationship Id="rId23" Type="http://schemas.openxmlformats.org/officeDocument/2006/relationships/hyperlink" Target="https://www.telligen.com/wp-content/uploads/2024/01/PDSA-Working-Tool.pdf" TargetMode="External"/><Relationship Id="rId28" Type="http://schemas.openxmlformats.org/officeDocument/2006/relationships/hyperlink" Target="https://view.officeapps.live.com/op/view.aspx?src=https%3A%2F%2Fkrhop.net%2Ffiles%2F2019%2F10%2FQuick-PIP-Template.docx&amp;wdOrigin=BROWSELINK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ruralcenter.org/resources/quality-improvement-implementation-guide-and-toolkit-cahs" TargetMode="External"/><Relationship Id="rId31" Type="http://schemas.openxmlformats.org/officeDocument/2006/relationships/hyperlink" Target="https://krhop.net/wp-content/uploads/2024/05/15-how-to-make-a-run-chart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youtu.be/l_BrGNQ5R_Q" TargetMode="External"/><Relationship Id="rId22" Type="http://schemas.openxmlformats.org/officeDocument/2006/relationships/hyperlink" Target="https://krhop.net/wp-content/uploads/2024/06/5-PDSA-Cycle-Template.pdf" TargetMode="External"/><Relationship Id="rId27" Type="http://schemas.openxmlformats.org/officeDocument/2006/relationships/hyperlink" Target="https://krhop.net/wp-content/uploads/2024/05/13-Just-Do-It-Form.pdf" TargetMode="External"/><Relationship Id="rId30" Type="http://schemas.openxmlformats.org/officeDocument/2006/relationships/hyperlink" Target="https://www.telligen.com/wp-content/uploads/2024/01/Turtle-Diagram_RQITA.pdf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0DEA2807158499EE67B236B723043" ma:contentTypeVersion="13" ma:contentTypeDescription="Create a new document." ma:contentTypeScope="" ma:versionID="a41327994cd42a307b9cc58e4f6cc20b">
  <xsd:schema xmlns:xsd="http://www.w3.org/2001/XMLSchema" xmlns:xs="http://www.w3.org/2001/XMLSchema" xmlns:p="http://schemas.microsoft.com/office/2006/metadata/properties" xmlns:ns3="b2faeb75-8110-47d4-a6cc-3df11795a33c" xmlns:ns4="7fede7f4-55c1-41b7-bc01-ff469b174629" targetNamespace="http://schemas.microsoft.com/office/2006/metadata/properties" ma:root="true" ma:fieldsID="66770363e42972b2c498070bd50336d8" ns3:_="" ns4:_="">
    <xsd:import namespace="b2faeb75-8110-47d4-a6cc-3df11795a33c"/>
    <xsd:import namespace="7fede7f4-55c1-41b7-bc01-ff469b174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eb75-8110-47d4-a6cc-3df11795a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de7f4-55c1-41b7-bc01-ff469b174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890DC-6137-4C64-8F70-F1174EBA3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aeb75-8110-47d4-a6cc-3df11795a33c"/>
    <ds:schemaRef ds:uri="7fede7f4-55c1-41b7-bc01-ff469b174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2E59B-4156-4BE3-8500-7F1CF6B5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DC48FC-2174-45DB-9CEB-48C91B83C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Runyan</dc:creator>
  <cp:keywords/>
  <dc:description/>
  <cp:lastModifiedBy>Rondyann Gerst</cp:lastModifiedBy>
  <cp:revision>2</cp:revision>
  <cp:lastPrinted>2024-08-19T16:12:00Z</cp:lastPrinted>
  <dcterms:created xsi:type="dcterms:W3CDTF">2025-02-28T19:54:00Z</dcterms:created>
  <dcterms:modified xsi:type="dcterms:W3CDTF">2025-02-28T19:54:00Z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0x010100AE50DEA2807158499EE67B236B723043</vt:lpwstr>
  </property>
</Properties>
</file>